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AF" w:rsidRDefault="00F02DAF">
      <w:pPr>
        <w:sectPr w:rsidR="00F02DAF" w:rsidSect="00F02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-1015365</wp:posOffset>
            </wp:positionH>
            <wp:positionV relativeFrom="paragraph">
              <wp:posOffset>-575310</wp:posOffset>
            </wp:positionV>
            <wp:extent cx="7500620" cy="10279380"/>
            <wp:effectExtent l="19050" t="0" r="5080" b="0"/>
            <wp:wrapTight wrapText="bothSides">
              <wp:wrapPolygon edited="0">
                <wp:start x="-55" y="0"/>
                <wp:lineTo x="-55" y="21576"/>
                <wp:lineTo x="21615" y="21576"/>
                <wp:lineTo x="21615" y="0"/>
                <wp:lineTo x="-55" y="0"/>
              </wp:wrapPolygon>
            </wp:wrapTight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1027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B57" w:rsidRDefault="004E1B57"/>
    <w:p w:rsidR="004E1B57" w:rsidRDefault="004E1B57" w:rsidP="004E1B57">
      <w:pPr>
        <w:jc w:val="center"/>
        <w:rPr>
          <w:rFonts w:ascii="Times New Roman" w:hAnsi="Times New Roman" w:cs="Times New Roman"/>
        </w:rPr>
      </w:pPr>
      <w:r w:rsidRPr="004E1B57">
        <w:rPr>
          <w:rFonts w:ascii="Times New Roman" w:hAnsi="Times New Roman" w:cs="Times New Roman"/>
        </w:rPr>
        <w:t>Пояснительная записка</w:t>
      </w:r>
    </w:p>
    <w:p w:rsidR="004E1B57" w:rsidRDefault="00D81C50" w:rsidP="004E1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уроков (занятий) </w:t>
      </w:r>
      <w:proofErr w:type="spellStart"/>
      <w:r>
        <w:rPr>
          <w:rFonts w:ascii="Times New Roman" w:hAnsi="Times New Roman" w:cs="Times New Roman"/>
        </w:rPr>
        <w:t>медиаграмотности</w:t>
      </w:r>
      <w:proofErr w:type="spellEnd"/>
      <w:r>
        <w:rPr>
          <w:rFonts w:ascii="Times New Roman" w:hAnsi="Times New Roman" w:cs="Times New Roman"/>
        </w:rPr>
        <w:t xml:space="preserve"> особенно важно для современной школы сегодня, когда средства массовой информации играют более важную роль в воспитании и образовании ребенка, чем родитель или педагог.</w:t>
      </w:r>
    </w:p>
    <w:p w:rsidR="00D81C50" w:rsidRDefault="00D81C50" w:rsidP="004E1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</w:t>
      </w:r>
      <w:proofErr w:type="spellStart"/>
      <w:r>
        <w:rPr>
          <w:rFonts w:ascii="Times New Roman" w:hAnsi="Times New Roman" w:cs="Times New Roman"/>
        </w:rPr>
        <w:t>метапредметного</w:t>
      </w:r>
      <w:proofErr w:type="spellEnd"/>
      <w:r>
        <w:rPr>
          <w:rFonts w:ascii="Times New Roman" w:hAnsi="Times New Roman" w:cs="Times New Roman"/>
        </w:rPr>
        <w:t xml:space="preserve"> курса «Азбука </w:t>
      </w:r>
      <w:proofErr w:type="spellStart"/>
      <w:r>
        <w:rPr>
          <w:rFonts w:ascii="Times New Roman" w:hAnsi="Times New Roman" w:cs="Times New Roman"/>
        </w:rPr>
        <w:t>медиакультуры</w:t>
      </w:r>
      <w:proofErr w:type="spellEnd"/>
      <w:r>
        <w:rPr>
          <w:rFonts w:ascii="Times New Roman" w:hAnsi="Times New Roman" w:cs="Times New Roman"/>
        </w:rPr>
        <w:t>» для обучающихся 5-7 классов составлена на основе следующих документов:</w:t>
      </w:r>
    </w:p>
    <w:p w:rsidR="00D81C50" w:rsidRDefault="00D81C50" w:rsidP="00D81C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Данилюк, А. Я. Концепция духовно-нравственного развития и воспитания личности гражданина России </w:t>
      </w:r>
      <w:r w:rsidRPr="00D81C5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А. Я. Данилюк, А. М. Кондаков, В. А. Тишков. – М.: Просвещение, 2011. – (Стандарты нового поколения)</w:t>
      </w:r>
    </w:p>
    <w:p w:rsidR="00D81C50" w:rsidRDefault="00D81C50" w:rsidP="00D81C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</w:t>
      </w:r>
      <w:r w:rsidRPr="00D81C5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Мин-во образования и науки РФ. -2-е изд. –М.: просвещение 2013</w:t>
      </w:r>
    </w:p>
    <w:p w:rsidR="00D81C50" w:rsidRDefault="00D81C50" w:rsidP="00D81C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образованию, протокол от 08.0</w:t>
      </w:r>
      <w:r w:rsidR="00EB4293">
        <w:rPr>
          <w:rFonts w:ascii="Times New Roman" w:hAnsi="Times New Roman" w:cs="Times New Roman"/>
        </w:rPr>
        <w:t>4.2015 г. №1</w:t>
      </w:r>
      <w:r w:rsidR="00EB4293" w:rsidRPr="00D81C50">
        <w:rPr>
          <w:rFonts w:ascii="Times New Roman" w:hAnsi="Times New Roman" w:cs="Times New Roman"/>
        </w:rPr>
        <w:t>/</w:t>
      </w:r>
      <w:r w:rsidR="00EB4293">
        <w:rPr>
          <w:rFonts w:ascii="Times New Roman" w:hAnsi="Times New Roman" w:cs="Times New Roman"/>
        </w:rPr>
        <w:t>15).</w:t>
      </w:r>
    </w:p>
    <w:p w:rsidR="00EB4293" w:rsidRDefault="00EB4293" w:rsidP="00D81C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Об утверждении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2.4.2.2821-10 «</w:t>
      </w:r>
      <w:proofErr w:type="spellStart"/>
      <w:r>
        <w:rPr>
          <w:rFonts w:ascii="Times New Roman" w:hAnsi="Times New Roman" w:cs="Times New Roman"/>
        </w:rPr>
        <w:t>Санитарно-эпидиомелогические</w:t>
      </w:r>
      <w:proofErr w:type="spellEnd"/>
      <w:r>
        <w:rPr>
          <w:rFonts w:ascii="Times New Roman" w:hAnsi="Times New Roman" w:cs="Times New Roman"/>
        </w:rPr>
        <w:t xml:space="preserve"> требования к условиям и организации обучения в общеобразовательных учреждениях»6 постановление от 29 декабря 2010 г. №189.</w:t>
      </w:r>
    </w:p>
    <w:p w:rsidR="00EB4293" w:rsidRDefault="00600DBC" w:rsidP="00600DB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внеурочной деятельности для обучающихся 5 – 7</w:t>
      </w:r>
      <w:r w:rsidRPr="00600DBC">
        <w:rPr>
          <w:rFonts w:ascii="Times New Roman" w:hAnsi="Times New Roman" w:cs="Times New Roman"/>
          <w:bCs/>
          <w:sz w:val="24"/>
          <w:szCs w:val="24"/>
        </w:rPr>
        <w:t xml:space="preserve"> классов (уровень основного общего образования) составлена на основе </w:t>
      </w:r>
      <w:r w:rsidRPr="00600DBC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r w:rsidRPr="00600DBC">
        <w:rPr>
          <w:rFonts w:ascii="Times New Roman" w:hAnsi="Times New Roman" w:cs="Times New Roman"/>
          <w:bCs/>
          <w:sz w:val="24"/>
          <w:szCs w:val="24"/>
        </w:rPr>
        <w:t xml:space="preserve"> МБОУ СОШ№21  с учётом </w:t>
      </w:r>
      <w:r w:rsidRPr="00600DBC">
        <w:rPr>
          <w:rFonts w:ascii="Times New Roman" w:hAnsi="Times New Roman" w:cs="Times New Roman"/>
          <w:sz w:val="24"/>
          <w:szCs w:val="24"/>
        </w:rPr>
        <w:t xml:space="preserve"> требований к предметным результатам освоения 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5C6" w:rsidRPr="00600DBC" w:rsidRDefault="00EB4293" w:rsidP="00EB4293">
      <w:pPr>
        <w:rPr>
          <w:rFonts w:ascii="Times New Roman" w:hAnsi="Times New Roman" w:cs="Times New Roman"/>
          <w:b/>
          <w:sz w:val="24"/>
          <w:szCs w:val="24"/>
        </w:rPr>
      </w:pPr>
      <w:r w:rsidRPr="00600DBC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0975C6" w:rsidRDefault="00EB4293" w:rsidP="000975C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190D16">
        <w:rPr>
          <w:rFonts w:ascii="Times New Roman" w:hAnsi="Times New Roman" w:cs="Times New Roman"/>
          <w:sz w:val="24"/>
          <w:szCs w:val="24"/>
        </w:rPr>
        <w:t>102 часов , 34 часа в год, 1 час в неделю.</w:t>
      </w:r>
      <w:r w:rsidR="00277CC8">
        <w:rPr>
          <w:rFonts w:ascii="Times New Roman" w:hAnsi="Times New Roman" w:cs="Times New Roman"/>
          <w:sz w:val="24"/>
          <w:szCs w:val="24"/>
        </w:rPr>
        <w:t xml:space="preserve"> </w:t>
      </w:r>
      <w:r w:rsidRPr="000975C6">
        <w:rPr>
          <w:rFonts w:ascii="Times New Roman" w:hAnsi="Times New Roman" w:cs="Times New Roman"/>
          <w:sz w:val="24"/>
          <w:szCs w:val="24"/>
        </w:rPr>
        <w:t>Структура рабочей</w:t>
      </w:r>
      <w:r w:rsidR="00277CC8">
        <w:rPr>
          <w:rFonts w:ascii="Times New Roman" w:hAnsi="Times New Roman" w:cs="Times New Roman"/>
          <w:sz w:val="24"/>
          <w:szCs w:val="24"/>
        </w:rPr>
        <w:t xml:space="preserve"> </w:t>
      </w:r>
      <w:r w:rsidRPr="000975C6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курса «Азбука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>» включает:</w:t>
      </w:r>
    </w:p>
    <w:p w:rsidR="000975C6" w:rsidRDefault="00EB4293" w:rsidP="000975C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-пояснительную записку;</w:t>
      </w:r>
    </w:p>
    <w:p w:rsidR="000975C6" w:rsidRDefault="00EB4293" w:rsidP="000975C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курса;</w:t>
      </w:r>
    </w:p>
    <w:p w:rsidR="000975C6" w:rsidRDefault="00EB4293" w:rsidP="000975C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-содержание учебного курса;</w:t>
      </w:r>
    </w:p>
    <w:p w:rsidR="00EB4293" w:rsidRPr="000975C6" w:rsidRDefault="00EB4293" w:rsidP="000975C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0975C6" w:rsidRDefault="000975C6" w:rsidP="00EB4293">
      <w:pPr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При разработке программы использованы следующие методические пособия:</w:t>
      </w:r>
    </w:p>
    <w:p w:rsidR="00EB4293" w:rsidRDefault="000975C6" w:rsidP="000975C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lastRenderedPageBreak/>
        <w:t xml:space="preserve">1.Русский язык. Речевая деятельность современного школьника 5-7классы. Рабочая программа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курса «Азбука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»;технологические карты,дидактические материалы занятий в мультимедийном приложении. Автор-составитель Н. Н. Соколова. –Волгоград: Учитель, 2019.1.Асмолов А. Г. Формирование универсальных учебных действий в основной школе: отдействия к мысли. Система заданий : пособие для учителя / А. Г.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, И.А.Володарская [и др.]; под ред. А. Г.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975C6">
        <w:rPr>
          <w:rFonts w:ascii="Times New Roman" w:hAnsi="Times New Roman" w:cs="Times New Roman"/>
          <w:sz w:val="24"/>
          <w:szCs w:val="24"/>
        </w:rPr>
        <w:t xml:space="preserve">.: Просвещение, 2010.2.Григорьев Д. В. Внеурочная деятельность школьников. Методический конструктор : пособие для учителя / Д. В. Григорьев, П. В. Степанов. 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975C6">
        <w:rPr>
          <w:rFonts w:ascii="Times New Roman" w:hAnsi="Times New Roman" w:cs="Times New Roman"/>
          <w:sz w:val="24"/>
          <w:szCs w:val="24"/>
        </w:rPr>
        <w:t>: Просвеще</w:t>
      </w:r>
      <w:r>
        <w:rPr>
          <w:rFonts w:ascii="Times New Roman" w:hAnsi="Times New Roman" w:cs="Times New Roman"/>
          <w:sz w:val="24"/>
          <w:szCs w:val="24"/>
        </w:rPr>
        <w:t>ние,</w:t>
      </w:r>
      <w:r w:rsidRPr="000975C6">
        <w:rPr>
          <w:rFonts w:ascii="Times New Roman" w:hAnsi="Times New Roman" w:cs="Times New Roman"/>
          <w:sz w:val="24"/>
          <w:szCs w:val="24"/>
        </w:rPr>
        <w:t xml:space="preserve">2010.–(Стандарты второго поколения).3.Проектирование основной образовательной программы образовательного учреждения / под общ. ред. проф. Р. Г.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975C6">
        <w:rPr>
          <w:rFonts w:ascii="Times New Roman" w:hAnsi="Times New Roman" w:cs="Times New Roman"/>
          <w:sz w:val="24"/>
          <w:szCs w:val="24"/>
        </w:rPr>
        <w:t>.: Академкнига : Учебник,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5C6" w:rsidRDefault="000975C6" w:rsidP="000975C6">
      <w:pPr>
        <w:jc w:val="both"/>
        <w:rPr>
          <w:rFonts w:ascii="Times New Roman" w:hAnsi="Times New Roman" w:cs="Times New Roman"/>
          <w:sz w:val="24"/>
          <w:szCs w:val="24"/>
        </w:rPr>
      </w:pPr>
      <w:r w:rsidRPr="00600DB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975C6">
        <w:rPr>
          <w:rFonts w:ascii="Times New Roman" w:hAnsi="Times New Roman" w:cs="Times New Roman"/>
          <w:sz w:val="24"/>
          <w:szCs w:val="24"/>
        </w:rPr>
        <w:t xml:space="preserve">: формирование и развитие у обучающихся коммуникативных умений, необходимых для грамотного восприятия и анализа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, создания собственных проектов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>.</w:t>
      </w:r>
    </w:p>
    <w:p w:rsidR="000975C6" w:rsidRPr="00600DBC" w:rsidRDefault="000975C6" w:rsidP="0009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975C6" w:rsidRPr="000975C6" w:rsidRDefault="000975C6" w:rsidP="0009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и развивать базовые знания и умения в области </w:t>
      </w:r>
      <w:proofErr w:type="spellStart"/>
      <w:r w:rsidRPr="00097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медиажурналистики</w:t>
      </w:r>
      <w:proofErr w:type="spellEnd"/>
      <w:r w:rsidRPr="0009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поиска и решения учебных, социальных, личностных проблем;</w:t>
      </w:r>
    </w:p>
    <w:p w:rsidR="000975C6" w:rsidRDefault="000975C6" w:rsidP="000975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C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-стимулировать и развивать самостоятельную познавательную активность обучающихся, навыки учебного сотрудничества, коммуникативные умения;</w:t>
      </w:r>
    </w:p>
    <w:p w:rsidR="000975C6" w:rsidRDefault="000975C6" w:rsidP="000975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C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социальные компетентности, личностные качества, профессиональные интересы.</w:t>
      </w:r>
    </w:p>
    <w:p w:rsidR="000975C6" w:rsidRDefault="000975C6" w:rsidP="000975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0975C6">
        <w:rPr>
          <w:rFonts w:ascii="Times New Roman" w:hAnsi="Times New Roman" w:cs="Times New Roman"/>
          <w:sz w:val="24"/>
          <w:szCs w:val="24"/>
        </w:rPr>
        <w:t xml:space="preserve"> обусловлена тем, что выпускник школы должен быть не только информационно, но и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медиаграмотным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Современные школьники –активные участники информационного пространства, и для их комфортного существования в такой среде необходимо формировать умения понимать, создавать, оценивать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направлено на изучение различных видов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, для чего требуется владение специальными навыками анализа и технологиями (например, фото-, видео-, киносъемки и монтажа). Данные навыки развиваются путем восприятия и анализа фильмов, телепередач, страниц Интернета, изучения особого языка визуальных экранных искусств, развития самодеятельного журналистского и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медиатворчества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5C6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Программа направлена:</w:t>
      </w:r>
    </w:p>
    <w:p w:rsidR="000975C6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 xml:space="preserve">-на формирование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школьника как достойного собеседника, соблюдающего правила виртуального общения, понимающего требования к языковой личности интернет-пользователя;</w:t>
      </w:r>
    </w:p>
    <w:p w:rsidR="000975C6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-создание условий для интеллектуального и духовного развития школьника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0975C6">
        <w:rPr>
          <w:rFonts w:ascii="Times New Roman" w:hAnsi="Times New Roman" w:cs="Times New Roman"/>
          <w:sz w:val="24"/>
          <w:szCs w:val="24"/>
        </w:rPr>
        <w:t>развитие мотивации к познанию и творчеству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5C6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-развитие способности создавать грамотные и содержательные тексты различных видов;</w:t>
      </w:r>
    </w:p>
    <w:p w:rsidR="000975C6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lastRenderedPageBreak/>
        <w:t>-формирование условий для социального, культурного и профессионального самоопределения, творческой самореализации личности ребенка;</w:t>
      </w:r>
    </w:p>
    <w:p w:rsidR="000975C6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-обеспечение эмоционального благополучия и уверенности в себе обучающихся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0975C6">
        <w:rPr>
          <w:rFonts w:ascii="Times New Roman" w:hAnsi="Times New Roman" w:cs="Times New Roman"/>
          <w:sz w:val="24"/>
          <w:szCs w:val="24"/>
        </w:rPr>
        <w:t>приобщение к общечеловеческим ценностям;</w:t>
      </w:r>
    </w:p>
    <w:p w:rsidR="000975C6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 xml:space="preserve">-укрепление психического здоровья. </w:t>
      </w:r>
    </w:p>
    <w:p w:rsidR="00900F49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рассматривается как новая образовательная форма, которая выстраивается на основе традиционных учебных предметов,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мыследеятельностного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типа интеграции учебного материала. Благодаря использованию учителем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обучения обучающиеся быстрее усваивают материал, легче обнаруживают взаимосвязь различных вещей и явлений, овладевают умением учиться, а не получать готовые знания. Таким образом, программа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курса «Азбука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» способствует созданию единого образовательного пространства в основной школе и достижению образовательных результатов на ступени основного общего образования. Структура курса и отбор содержания определяются логикой работы с продуктами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Каждый раздел курса дает новые знания и формирует навыки грамотного коммуникатора. </w:t>
      </w:r>
    </w:p>
    <w:p w:rsidR="00900F49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b/>
          <w:sz w:val="24"/>
          <w:szCs w:val="24"/>
        </w:rPr>
        <w:t xml:space="preserve">Программа «Азбука </w:t>
      </w:r>
      <w:proofErr w:type="spellStart"/>
      <w:r w:rsidRPr="00900F49">
        <w:rPr>
          <w:rFonts w:ascii="Times New Roman" w:hAnsi="Times New Roman" w:cs="Times New Roman"/>
          <w:b/>
          <w:sz w:val="24"/>
          <w:szCs w:val="24"/>
        </w:rPr>
        <w:t>медиакультуры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5C6" w:rsidRDefault="000975C6" w:rsidP="000975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 xml:space="preserve">Жанры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» рассчитана на обучающихся 5–7 классов (68ч, из них 36аудиторных и 32внеаудиторных), имеет практико-ориентированный характер, так как 80% времени отведено на освоение приемов и способов деятельности. Основной акцент делается на жанровом своеобразии текстов. Изучаются темы: «Коммуникация в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», «Жанровое своеобразие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», «Жанровое своеобразие электронного письма», «Подпись под фотографией в социальных сетях», «Жанровое своеобразие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поликодовых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текстов», «Роль рекламы в современном мире». Программа предусматривает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связи: литература, музыка, русский язык, история, изобразительное искусство, экология.</w:t>
      </w:r>
    </w:p>
    <w:p w:rsidR="00900F49" w:rsidRPr="00900F49" w:rsidRDefault="00900F49" w:rsidP="0090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00F49" w:rsidRPr="00900F49" w:rsidRDefault="00900F49" w:rsidP="00900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900F49" w:rsidRPr="00900F49" w:rsidRDefault="00900F49" w:rsidP="0090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4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и способность обучающихся к саморазвитию и самообразованию на основе мотивации к обучению и познанию;</w:t>
      </w:r>
    </w:p>
    <w:p w:rsidR="00900F49" w:rsidRDefault="00900F49" w:rsidP="00900F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-готовность и способность к осознанному выбору и построению дальнейшей индивидуальной траектории образования на базе ориентировки в мире профессий </w:t>
      </w:r>
      <w:proofErr w:type="spellStart"/>
      <w:r w:rsidRPr="0090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ипрофессиональных</w:t>
      </w:r>
      <w:proofErr w:type="spellEnd"/>
      <w:r w:rsidRPr="0090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предпочтений, с учетом устойчивых познавательных интересов;</w:t>
      </w:r>
    </w:p>
    <w:p w:rsidR="00900F49" w:rsidRDefault="00900F49" w:rsidP="00900F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адаптироваться в конкретной социальной среде. </w:t>
      </w:r>
    </w:p>
    <w:p w:rsidR="00900F49" w:rsidRP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F49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 xml:space="preserve">-планировать и выполнять учебный проект, используя оборудование, модели, методы </w:t>
      </w:r>
      <w:proofErr w:type="spellStart"/>
      <w:r w:rsidRPr="00900F49">
        <w:rPr>
          <w:rFonts w:ascii="Times New Roman" w:hAnsi="Times New Roman" w:cs="Times New Roman"/>
          <w:sz w:val="24"/>
          <w:szCs w:val="24"/>
        </w:rPr>
        <w:t>иприемы</w:t>
      </w:r>
      <w:proofErr w:type="spellEnd"/>
      <w:r w:rsidRPr="00900F49">
        <w:rPr>
          <w:rFonts w:ascii="Times New Roman" w:hAnsi="Times New Roman" w:cs="Times New Roman"/>
          <w:sz w:val="24"/>
          <w:szCs w:val="24"/>
        </w:rPr>
        <w:t xml:space="preserve">, адекватные созданию </w:t>
      </w:r>
      <w:proofErr w:type="spellStart"/>
      <w:r w:rsidRPr="00900F49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900F49">
        <w:rPr>
          <w:rFonts w:ascii="Times New Roman" w:hAnsi="Times New Roman" w:cs="Times New Roman"/>
          <w:sz w:val="24"/>
          <w:szCs w:val="24"/>
        </w:rPr>
        <w:t>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>-выбирать и использовать методы, релевантные рассматриваемой проблеме;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lastRenderedPageBreak/>
        <w:t>-распознавать и ставить вопросы, ответы на которые могут быть получены путем анализа, сопоставления; использовать алгоритмы, формулировать выводы</w:t>
      </w:r>
      <w:proofErr w:type="gramStart"/>
      <w:r w:rsidRPr="00900F49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900F49">
        <w:rPr>
          <w:rFonts w:ascii="Times New Roman" w:hAnsi="Times New Roman" w:cs="Times New Roman"/>
          <w:sz w:val="24"/>
          <w:szCs w:val="24"/>
        </w:rPr>
        <w:t>выдвигать гипотезы, использовать метод эксперимента и метод моделирования ситуации; приемы наблюдения;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 xml:space="preserve">-использовать некоторые методы получения знаний, характерные для социальных </w:t>
      </w:r>
      <w:proofErr w:type="spellStart"/>
      <w:r w:rsidRPr="00900F49">
        <w:rPr>
          <w:rFonts w:ascii="Times New Roman" w:hAnsi="Times New Roman" w:cs="Times New Roman"/>
          <w:sz w:val="24"/>
          <w:szCs w:val="24"/>
        </w:rPr>
        <w:t>иисторических</w:t>
      </w:r>
      <w:proofErr w:type="spellEnd"/>
      <w:r w:rsidRPr="00900F49">
        <w:rPr>
          <w:rFonts w:ascii="Times New Roman" w:hAnsi="Times New Roman" w:cs="Times New Roman"/>
          <w:sz w:val="24"/>
          <w:szCs w:val="24"/>
        </w:rPr>
        <w:t xml:space="preserve"> наук: опросы, описание, объяснение, использование статистических данных, интерпретация фактов;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>-ясно, логично и точно излагать свою точку зрения; использовать языковые, визуальные средства, адекватные обсуждаемой проблеме;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>-создавать свой собственный продукт соответственно социальному запросу, конкретной ситуации;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 xml:space="preserve">-презентовать продукт </w:t>
      </w:r>
      <w:proofErr w:type="spellStart"/>
      <w:r w:rsidRPr="00900F49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900F49">
        <w:rPr>
          <w:rFonts w:ascii="Times New Roman" w:hAnsi="Times New Roman" w:cs="Times New Roman"/>
          <w:sz w:val="24"/>
          <w:szCs w:val="24"/>
        </w:rPr>
        <w:t>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>-критически относиться к суждениям, мнениям, оценкам; реконструировать их основания;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>-самостоятельно задумывать, планировать и выполнять социальный проект;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 xml:space="preserve">-использовать некоторые методы получения знаний, характерные для социальных </w:t>
      </w:r>
      <w:proofErr w:type="spellStart"/>
      <w:r w:rsidRPr="00900F49">
        <w:rPr>
          <w:rFonts w:ascii="Times New Roman" w:hAnsi="Times New Roman" w:cs="Times New Roman"/>
          <w:sz w:val="24"/>
          <w:szCs w:val="24"/>
        </w:rPr>
        <w:t>иисторических</w:t>
      </w:r>
      <w:proofErr w:type="spellEnd"/>
      <w:r w:rsidRPr="00900F49">
        <w:rPr>
          <w:rFonts w:ascii="Times New Roman" w:hAnsi="Times New Roman" w:cs="Times New Roman"/>
          <w:sz w:val="24"/>
          <w:szCs w:val="24"/>
        </w:rPr>
        <w:t xml:space="preserve"> наук: анкетирование, моделирование, поиск исторических образцов;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>-применять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 xml:space="preserve">-использовать специальные приемы работы в </w:t>
      </w:r>
      <w:proofErr w:type="spellStart"/>
      <w:r w:rsidRPr="00900F49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  <w:r w:rsidRPr="00900F49">
        <w:rPr>
          <w:rFonts w:ascii="Times New Roman" w:hAnsi="Times New Roman" w:cs="Times New Roman"/>
          <w:sz w:val="24"/>
          <w:szCs w:val="24"/>
        </w:rPr>
        <w:t xml:space="preserve"> при создании собственного продукта </w:t>
      </w:r>
      <w:proofErr w:type="spellStart"/>
      <w:r w:rsidRPr="00900F49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900F49">
        <w:rPr>
          <w:rFonts w:ascii="Times New Roman" w:hAnsi="Times New Roman" w:cs="Times New Roman"/>
          <w:sz w:val="24"/>
          <w:szCs w:val="24"/>
        </w:rPr>
        <w:t>;</w:t>
      </w:r>
    </w:p>
    <w:p w:rsidR="00900F49" w:rsidRDefault="00900F49" w:rsidP="00900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49">
        <w:rPr>
          <w:rFonts w:ascii="Times New Roman" w:hAnsi="Times New Roman" w:cs="Times New Roman"/>
          <w:sz w:val="24"/>
          <w:szCs w:val="24"/>
        </w:rPr>
        <w:t>-целенаправленно и осознанно развивать свои коммуникативные способности.</w:t>
      </w:r>
    </w:p>
    <w:p w:rsidR="00F30B48" w:rsidRPr="00F30B48" w:rsidRDefault="00F30B48" w:rsidP="00F30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B48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F30B48" w:rsidRPr="00F30B48" w:rsidRDefault="00F30B48" w:rsidP="00F30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B48">
        <w:rPr>
          <w:rFonts w:ascii="Times New Roman" w:hAnsi="Times New Roman" w:cs="Times New Roman"/>
          <w:sz w:val="24"/>
          <w:szCs w:val="24"/>
        </w:rPr>
        <w:t>5 класс</w:t>
      </w:r>
    </w:p>
    <w:p w:rsidR="00F30B48" w:rsidRPr="00F30B48" w:rsidRDefault="00F30B48" w:rsidP="00F30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B48">
        <w:rPr>
          <w:rFonts w:ascii="Times New Roman" w:hAnsi="Times New Roman" w:cs="Times New Roman"/>
          <w:sz w:val="24"/>
          <w:szCs w:val="24"/>
        </w:rPr>
        <w:t>ЖАНРЫ МЕДИАТЕКСТОВ</w:t>
      </w:r>
    </w:p>
    <w:p w:rsidR="00F30B48" w:rsidRDefault="00F30B48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48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F30B48">
        <w:rPr>
          <w:rFonts w:ascii="Times New Roman" w:hAnsi="Times New Roman" w:cs="Times New Roman"/>
          <w:sz w:val="24"/>
          <w:szCs w:val="24"/>
        </w:rPr>
        <w:t xml:space="preserve"> Коммуникация в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</w:p>
    <w:p w:rsidR="00F30B48" w:rsidRDefault="00F30B48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48">
        <w:rPr>
          <w:rFonts w:ascii="Times New Roman" w:hAnsi="Times New Roman" w:cs="Times New Roman"/>
          <w:b/>
          <w:sz w:val="24"/>
          <w:szCs w:val="24"/>
        </w:rPr>
        <w:t>Тема1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B48">
        <w:rPr>
          <w:rFonts w:ascii="Times New Roman" w:hAnsi="Times New Roman" w:cs="Times New Roman"/>
          <w:sz w:val="24"/>
          <w:szCs w:val="24"/>
        </w:rPr>
        <w:t xml:space="preserve">Введение.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 как важнейшая черта коммуникативного портрета современной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личности.Понятия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 «коммуникация», «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медиасредства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медиапродукт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медиасреда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». Работа с глоссарием. Овладение терминологией. Создание портрета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медиаграмотного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 человека, владеющего знаниями для осуществления разных видов коммуникации. Мотивация к созданию собственного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.</w:t>
      </w:r>
    </w:p>
    <w:p w:rsidR="00F30B48" w:rsidRDefault="00F30B48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48">
        <w:rPr>
          <w:rFonts w:ascii="Times New Roman" w:hAnsi="Times New Roman" w:cs="Times New Roman"/>
          <w:b/>
          <w:sz w:val="24"/>
          <w:szCs w:val="24"/>
        </w:rPr>
        <w:lastRenderedPageBreak/>
        <w:t>Тема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B48">
        <w:rPr>
          <w:rFonts w:ascii="Times New Roman" w:hAnsi="Times New Roman" w:cs="Times New Roman"/>
          <w:sz w:val="24"/>
          <w:szCs w:val="24"/>
        </w:rPr>
        <w:t xml:space="preserve">Необходимый минимум для максимума результата: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виджеты.Линейка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0B48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Pr="00F30B48">
        <w:rPr>
          <w:rFonts w:ascii="Times New Roman" w:hAnsi="Times New Roman" w:cs="Times New Roman"/>
          <w:sz w:val="24"/>
          <w:szCs w:val="24"/>
        </w:rPr>
        <w:t>. Роль гаджетов в современном учебном процессе.</w:t>
      </w:r>
    </w:p>
    <w:p w:rsidR="00F30B48" w:rsidRDefault="00F30B48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48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B48">
        <w:rPr>
          <w:rFonts w:ascii="Times New Roman" w:hAnsi="Times New Roman" w:cs="Times New Roman"/>
          <w:sz w:val="24"/>
          <w:szCs w:val="24"/>
        </w:rPr>
        <w:t>Музей новых технологий. Практика.Демонстрация своих знаний о гаджетах, работа вкачестве экскурсоводоввиртуальной экспозиции.</w:t>
      </w:r>
    </w:p>
    <w:p w:rsidR="00F30B48" w:rsidRDefault="00F30B48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48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B48">
        <w:rPr>
          <w:rFonts w:ascii="Times New Roman" w:hAnsi="Times New Roman" w:cs="Times New Roman"/>
          <w:sz w:val="24"/>
          <w:szCs w:val="24"/>
        </w:rPr>
        <w:t>Безопасный Интернет.Лига безопасного Интернета. Интерактивная беседа о правилах использования Интернета. Ознакомление с потенциальными угрозами Интернета. Правила защит</w:t>
      </w:r>
      <w:r>
        <w:rPr>
          <w:rFonts w:ascii="Times New Roman" w:hAnsi="Times New Roman" w:cs="Times New Roman"/>
          <w:sz w:val="24"/>
          <w:szCs w:val="24"/>
        </w:rPr>
        <w:t xml:space="preserve">ы своей информации в интернете. Внеаудиторное занятие. 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F34F1D">
        <w:rPr>
          <w:rFonts w:ascii="Times New Roman" w:hAnsi="Times New Roman" w:cs="Times New Roman"/>
          <w:sz w:val="24"/>
          <w:szCs w:val="24"/>
        </w:rPr>
        <w:t xml:space="preserve">. Жанровое своеобразие СМС-сообщений. 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Тема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F1D">
        <w:rPr>
          <w:rFonts w:ascii="Times New Roman" w:hAnsi="Times New Roman" w:cs="Times New Roman"/>
          <w:sz w:val="24"/>
          <w:szCs w:val="24"/>
        </w:rPr>
        <w:t>Новые формы коммуникации. Жанровое своеобразие СМС-сообщения.Жанровое своеобразие СМС-текстов. Составление собственных СМС соответственно жанровым особенностям. Проведение экспресс-опроса.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Тема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4F1D">
        <w:rPr>
          <w:rFonts w:ascii="Times New Roman" w:hAnsi="Times New Roman" w:cs="Times New Roman"/>
          <w:sz w:val="24"/>
          <w:szCs w:val="24"/>
        </w:rPr>
        <w:t>СМС. Работа с аудиторией. Мониторинг. Статистика.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sz w:val="24"/>
          <w:szCs w:val="24"/>
        </w:rPr>
        <w:t>Самостоятельный сбор информации. Проведение опроса, мониторинг. Подготовка выступления –анализ статистических данных.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F34F1D">
        <w:rPr>
          <w:rFonts w:ascii="Times New Roman" w:hAnsi="Times New Roman" w:cs="Times New Roman"/>
          <w:sz w:val="24"/>
          <w:szCs w:val="24"/>
        </w:rPr>
        <w:t>Жанровое своеобразие электронного письма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Тема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4F1D">
        <w:rPr>
          <w:rFonts w:ascii="Times New Roman" w:hAnsi="Times New Roman" w:cs="Times New Roman"/>
          <w:sz w:val="24"/>
          <w:szCs w:val="24"/>
        </w:rPr>
        <w:t>Жанровое своеобразие электронного письма.Разновидности электронных писем: письмо-информация, письмо-запрос, письмо-поздравление. Жанровое своеобразие делового письма, правила написания электронного письма.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Тема 8.</w:t>
      </w:r>
      <w:r w:rsidRPr="00F34F1D">
        <w:rPr>
          <w:rFonts w:ascii="Times New Roman" w:hAnsi="Times New Roman" w:cs="Times New Roman"/>
          <w:sz w:val="24"/>
          <w:szCs w:val="24"/>
        </w:rPr>
        <w:t>Письмо-запрос. Практика.Работа с электронной корреспонденцией. Написание письма-запроса координаторам интернет-проекта.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Тема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4F1D">
        <w:rPr>
          <w:rFonts w:ascii="Times New Roman" w:hAnsi="Times New Roman" w:cs="Times New Roman"/>
          <w:sz w:val="24"/>
          <w:szCs w:val="24"/>
        </w:rPr>
        <w:t>Виртуальная экскурсия в редакцию газеты.Знакомство с работой редакции газеты.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Тема 10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34F1D">
        <w:rPr>
          <w:rFonts w:ascii="Times New Roman" w:hAnsi="Times New Roman" w:cs="Times New Roman"/>
          <w:sz w:val="24"/>
          <w:szCs w:val="24"/>
        </w:rPr>
        <w:t>Письмо-поздравление. Практика.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sz w:val="24"/>
          <w:szCs w:val="24"/>
        </w:rPr>
        <w:t>Самостоятельная подготовка официального и личного письма-поздравления.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подготовка официального и личного письма поздравления. Работа в парах. Данное занятие проводится в форме практикума, когда ученики самостоятельно в течение занятия создают в творческой группе письма-поздравления. Все послания обсуждаются, озвучиваются лучшие работы. 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1D">
        <w:rPr>
          <w:rFonts w:ascii="Times New Roman" w:hAnsi="Times New Roman" w:cs="Times New Roman"/>
          <w:b/>
          <w:sz w:val="24"/>
          <w:szCs w:val="24"/>
        </w:rPr>
        <w:t>Тема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4F1D">
        <w:rPr>
          <w:rFonts w:ascii="Times New Roman" w:hAnsi="Times New Roman" w:cs="Times New Roman"/>
          <w:sz w:val="24"/>
          <w:szCs w:val="24"/>
        </w:rPr>
        <w:t>Письмо с прикрепленным файлом.</w:t>
      </w:r>
    </w:p>
    <w:p w:rsidR="00F34F1D" w:rsidRDefault="00F34F1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подготовка письма любого вида с прикрепленным файлом. Самостоятельный выбор реального адресата. Данное занятие проводится в группах в форме практикума, когда ученик самостоятельно в течение недели создает письмо и прикрепляет к нему файл. Обучающийся сам выбирает к нему адресата, тему письма, материал, который необходимо прикрепить к письму.</w:t>
      </w:r>
    </w:p>
    <w:p w:rsidR="000236E0" w:rsidRDefault="000236E0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E0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>. Подпись под фотографией в социальных сетях.</w:t>
      </w:r>
    </w:p>
    <w:p w:rsidR="000236E0" w:rsidRDefault="000236E0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12. Подпись под фотографией в социальных сетях.</w:t>
      </w:r>
    </w:p>
    <w:p w:rsidR="000236E0" w:rsidRDefault="000236E0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E0">
        <w:rPr>
          <w:rFonts w:ascii="Times New Roman" w:hAnsi="Times New Roman" w:cs="Times New Roman"/>
          <w:sz w:val="24"/>
          <w:szCs w:val="24"/>
        </w:rPr>
        <w:t xml:space="preserve">Фотографии в профиле. Подписи под фотографиями в </w:t>
      </w:r>
      <w:proofErr w:type="spellStart"/>
      <w:r w:rsidRPr="000236E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236E0">
        <w:rPr>
          <w:rFonts w:ascii="Times New Roman" w:hAnsi="Times New Roman" w:cs="Times New Roman"/>
          <w:sz w:val="24"/>
          <w:szCs w:val="24"/>
        </w:rPr>
        <w:t xml:space="preserve">. Стилистика </w:t>
      </w:r>
      <w:r>
        <w:rPr>
          <w:rFonts w:ascii="Times New Roman" w:hAnsi="Times New Roman" w:cs="Times New Roman"/>
          <w:sz w:val="24"/>
          <w:szCs w:val="24"/>
        </w:rPr>
        <w:t>с содержание.</w:t>
      </w:r>
    </w:p>
    <w:p w:rsidR="000236E0" w:rsidRDefault="000236E0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E0">
        <w:rPr>
          <w:rFonts w:ascii="Times New Roman" w:hAnsi="Times New Roman" w:cs="Times New Roman"/>
          <w:b/>
          <w:sz w:val="24"/>
          <w:szCs w:val="24"/>
        </w:rPr>
        <w:t>Тема 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учителем.</w:t>
      </w:r>
    </w:p>
    <w:p w:rsidR="000236E0" w:rsidRDefault="000236E0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6E0">
        <w:rPr>
          <w:rFonts w:ascii="Times New Roman" w:hAnsi="Times New Roman" w:cs="Times New Roman"/>
          <w:sz w:val="24"/>
          <w:szCs w:val="24"/>
        </w:rPr>
        <w:t>Фотосъемка-селфи</w:t>
      </w:r>
      <w:proofErr w:type="spellEnd"/>
      <w:r w:rsidRPr="000236E0">
        <w:rPr>
          <w:rFonts w:ascii="Times New Roman" w:hAnsi="Times New Roman" w:cs="Times New Roman"/>
          <w:sz w:val="24"/>
          <w:szCs w:val="24"/>
        </w:rPr>
        <w:t xml:space="preserve"> с учителем. Размещение фотографии на интернет – ресурсе (школьный сайт, личный блог педагога и т.д. по согласованию с учителем).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обучающихся в творческих группах.</w:t>
      </w:r>
    </w:p>
    <w:p w:rsidR="000236E0" w:rsidRDefault="000236E0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14</w:t>
      </w:r>
      <w:r>
        <w:rPr>
          <w:rFonts w:ascii="Times New Roman" w:hAnsi="Times New Roman" w:cs="Times New Roman"/>
          <w:sz w:val="24"/>
          <w:szCs w:val="24"/>
        </w:rPr>
        <w:t xml:space="preserve">. Виртуальная экскурсия в типографию. </w:t>
      </w:r>
    </w:p>
    <w:p w:rsidR="000236E0" w:rsidRDefault="000236E0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работой типографии. Особое внимание уделяется работе по создани</w:t>
      </w:r>
      <w:r w:rsidR="002853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53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алендарей.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>
        <w:rPr>
          <w:rFonts w:ascii="Times New Roman" w:hAnsi="Times New Roman" w:cs="Times New Roman"/>
          <w:sz w:val="24"/>
          <w:szCs w:val="24"/>
        </w:rPr>
        <w:t>Подготовка к проекту « Календарь». Практика.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создания проекта. Виды проектов. Формулировка цели, задач проекта. Дневник проекта.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16.</w:t>
      </w:r>
      <w:r>
        <w:rPr>
          <w:rFonts w:ascii="Times New Roman" w:hAnsi="Times New Roman" w:cs="Times New Roman"/>
          <w:sz w:val="24"/>
          <w:szCs w:val="24"/>
        </w:rPr>
        <w:t xml:space="preserve"> Подпись под фотографией. Проект «Календарь». Практика.</w:t>
      </w:r>
    </w:p>
    <w:p w:rsidR="002853B1" w:rsidRPr="000236E0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работают самостоятельно в творческих группах, создавая свой вариант тематического календаря. Самостоятельно выбирают формат календаря, обсуждают тематику, подбирают визуальный ряд, текстовый материал. Делают макет. Групповая работа.</w:t>
      </w:r>
    </w:p>
    <w:p w:rsidR="000236E0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17</w:t>
      </w:r>
      <w:r>
        <w:rPr>
          <w:rFonts w:ascii="Times New Roman" w:hAnsi="Times New Roman" w:cs="Times New Roman"/>
          <w:sz w:val="24"/>
          <w:szCs w:val="24"/>
        </w:rPr>
        <w:t>. Защита проекта «Календарь».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 Оценка итогового продукта проекта «Календарь»</w:t>
      </w:r>
    </w:p>
    <w:p w:rsidR="002853B1" w:rsidRPr="009A2F23" w:rsidRDefault="002853B1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 xml:space="preserve">Раздел 5. Жанровое своеобразие </w:t>
      </w:r>
      <w:proofErr w:type="spellStart"/>
      <w:r w:rsidRPr="009A2F23">
        <w:rPr>
          <w:rFonts w:ascii="Times New Roman" w:hAnsi="Times New Roman" w:cs="Times New Roman"/>
          <w:b/>
          <w:sz w:val="24"/>
          <w:szCs w:val="24"/>
        </w:rPr>
        <w:t>поликодовых</w:t>
      </w:r>
      <w:proofErr w:type="spellEnd"/>
      <w:r w:rsidRPr="009A2F23">
        <w:rPr>
          <w:rFonts w:ascii="Times New Roman" w:hAnsi="Times New Roman" w:cs="Times New Roman"/>
          <w:b/>
          <w:sz w:val="24"/>
          <w:szCs w:val="24"/>
        </w:rPr>
        <w:t xml:space="preserve"> текстов.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18</w:t>
      </w:r>
      <w:r>
        <w:rPr>
          <w:rFonts w:ascii="Times New Roman" w:hAnsi="Times New Roman" w:cs="Times New Roman"/>
          <w:sz w:val="24"/>
          <w:szCs w:val="24"/>
        </w:rPr>
        <w:t xml:space="preserve">. Виды информации. Способы ее передачи.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 Обучение прочтению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тексты. Виды информации, способы ее передачи и восприятия. 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текст».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 Коллективная работа, работа в группах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19</w:t>
      </w:r>
      <w:r>
        <w:rPr>
          <w:rFonts w:ascii="Times New Roman" w:hAnsi="Times New Roman" w:cs="Times New Roman"/>
          <w:sz w:val="24"/>
          <w:szCs w:val="24"/>
        </w:rPr>
        <w:t>. Экскурсия.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Виртуальное посещение выставки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 (плакаты, старые афиши, календари, фотографии)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20</w:t>
      </w:r>
      <w:r>
        <w:rPr>
          <w:rFonts w:ascii="Times New Roman" w:hAnsi="Times New Roman" w:cs="Times New Roman"/>
          <w:sz w:val="24"/>
          <w:szCs w:val="24"/>
        </w:rPr>
        <w:t xml:space="preserve">. Коллаж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2853B1" w:rsidRDefault="002853B1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коллажей</w:t>
      </w:r>
      <w:r w:rsidR="00980916">
        <w:rPr>
          <w:rFonts w:ascii="Times New Roman" w:hAnsi="Times New Roman" w:cs="Times New Roman"/>
          <w:sz w:val="24"/>
          <w:szCs w:val="24"/>
        </w:rPr>
        <w:t xml:space="preserve">. Лексическая работа. Грамматические признаки слова. Различные классификации коллажей. Создание коллажа. Аудиторное занятие. </w:t>
      </w:r>
    </w:p>
    <w:p w:rsidR="00980916" w:rsidRDefault="0098091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сделать подборку коллажей из интернета, предварительно самостоятельно их проанализировать; прописать элементы, воздействующие на восприятие зрителя; цели, которые преследует создатель продукта.</w:t>
      </w:r>
    </w:p>
    <w:p w:rsidR="00980916" w:rsidRDefault="0098091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использования коллажей на практике: 1) военный коллаж в рамках школьного мероприятия «погружение в эпоху»; 2) конкурс школьных проектов по экологии (составляющая часть – коллаж); 3) поздравительные коллажи для учителей; 4) фотоколлаж на тему «Жизнь класса».</w:t>
      </w:r>
    </w:p>
    <w:p w:rsidR="00980916" w:rsidRDefault="0098091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21</w:t>
      </w:r>
      <w:r>
        <w:rPr>
          <w:rFonts w:ascii="Times New Roman" w:hAnsi="Times New Roman" w:cs="Times New Roman"/>
          <w:sz w:val="24"/>
          <w:szCs w:val="24"/>
        </w:rPr>
        <w:t>. Создание коллажа. Практика.</w:t>
      </w:r>
    </w:p>
    <w:p w:rsidR="00980916" w:rsidRDefault="0098091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создание коллажа. Индивидуальная форма работы.</w:t>
      </w:r>
    </w:p>
    <w:p w:rsidR="00980916" w:rsidRDefault="0098091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22</w:t>
      </w:r>
      <w:r>
        <w:rPr>
          <w:rFonts w:ascii="Times New Roman" w:hAnsi="Times New Roman" w:cs="Times New Roman"/>
          <w:sz w:val="24"/>
          <w:szCs w:val="24"/>
        </w:rPr>
        <w:t xml:space="preserve">. Афиша, плакат,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тексты.</w:t>
      </w:r>
    </w:p>
    <w:p w:rsidR="00980916" w:rsidRDefault="0098091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текстов.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текстов: афиш, плакатов, постеров. «Прочтение»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текста- плаката. Способы воздействия на аудиторию посредством плаката. Сравнительный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поликодовых</w:t>
      </w:r>
      <w:r w:rsidR="0060464D">
        <w:rPr>
          <w:rFonts w:ascii="Times New Roman" w:hAnsi="Times New Roman" w:cs="Times New Roman"/>
          <w:sz w:val="24"/>
          <w:szCs w:val="24"/>
        </w:rPr>
        <w:t>текстов</w:t>
      </w:r>
      <w:proofErr w:type="spellEnd"/>
      <w:r w:rsidR="0060464D">
        <w:rPr>
          <w:rFonts w:ascii="Times New Roman" w:hAnsi="Times New Roman" w:cs="Times New Roman"/>
          <w:sz w:val="24"/>
          <w:szCs w:val="24"/>
        </w:rPr>
        <w:t xml:space="preserve"> разного формата. 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23.</w:t>
      </w:r>
      <w:r>
        <w:rPr>
          <w:rFonts w:ascii="Times New Roman" w:hAnsi="Times New Roman" w:cs="Times New Roman"/>
          <w:sz w:val="24"/>
          <w:szCs w:val="24"/>
        </w:rPr>
        <w:t xml:space="preserve"> Создание плаката. Практика.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создание тематического плаката. групповая работа.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24</w:t>
      </w:r>
      <w:r>
        <w:rPr>
          <w:rFonts w:ascii="Times New Roman" w:hAnsi="Times New Roman" w:cs="Times New Roman"/>
          <w:sz w:val="24"/>
          <w:szCs w:val="24"/>
        </w:rPr>
        <w:t>. Представление плаката (защита проекта).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готового продукта – плаката.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занятие формируется умение отстаивать свой творческий подход к решению поставленной задачи, защищать свою позицию. 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постера. Обсуждение общего проекта. Аукцион идей.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задания можно выделить целое занятие либо предоставить обучающимся возможность сделать это в свободное время. 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26</w:t>
      </w:r>
      <w:r>
        <w:rPr>
          <w:rFonts w:ascii="Times New Roman" w:hAnsi="Times New Roman" w:cs="Times New Roman"/>
          <w:sz w:val="24"/>
          <w:szCs w:val="24"/>
        </w:rPr>
        <w:t>. Фотосессия. Практика.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коллективным постером. Организованная съемка.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Съемку можно организовать на базе школы или в любом другом месте. </w:t>
      </w:r>
    </w:p>
    <w:p w:rsidR="0060464D" w:rsidRDefault="0060464D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27.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080CD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тип, эмблема, товарный знак.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«логотип», «эмблема», «товарный знак». Многообразие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текстов. Специфика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знаков.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lastRenderedPageBreak/>
        <w:t>Тема 28</w:t>
      </w:r>
      <w:r>
        <w:rPr>
          <w:rFonts w:ascii="Times New Roman" w:hAnsi="Times New Roman" w:cs="Times New Roman"/>
          <w:sz w:val="24"/>
          <w:szCs w:val="24"/>
        </w:rPr>
        <w:t>. Создание логотипа. Практика.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создание логотипа. Групповая работа.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Желательно, чтобы логотип был связан со школьной тематикой: например, логотип школьного телевидения, школьной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радиоредакции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пресс-центра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29</w:t>
      </w:r>
      <w:r>
        <w:rPr>
          <w:rFonts w:ascii="Times New Roman" w:hAnsi="Times New Roman" w:cs="Times New Roman"/>
          <w:sz w:val="24"/>
          <w:szCs w:val="24"/>
        </w:rPr>
        <w:t>. Эмблема-символ.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материала. Викторина по материалу о логотипе. Индивидуальные выступления обучающихся – рассказ о тематических группах эмблем,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эмблематике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исторической дисциплине.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30</w:t>
      </w:r>
      <w:r>
        <w:rPr>
          <w:rFonts w:ascii="Times New Roman" w:hAnsi="Times New Roman" w:cs="Times New Roman"/>
          <w:sz w:val="24"/>
          <w:szCs w:val="24"/>
        </w:rPr>
        <w:t>. Создание эмблемы. Практика.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создание эмблем. Работа в парах. Лучше создавать не абстрактную эмблему, а для школьного конкурса. Варианты занятия: ролевая игра; защита эмблемы в рамках конкурса.</w:t>
      </w:r>
    </w:p>
    <w:p w:rsidR="00080CD2" w:rsidRPr="009A2F23" w:rsidRDefault="00080CD2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Раздел 6. Роль рекламы в современном обществе.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31.</w:t>
      </w:r>
      <w:r>
        <w:rPr>
          <w:rFonts w:ascii="Times New Roman" w:hAnsi="Times New Roman" w:cs="Times New Roman"/>
          <w:sz w:val="24"/>
          <w:szCs w:val="24"/>
        </w:rPr>
        <w:t xml:space="preserve"> Роль реклам в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Виды рекламы. Рекламные слоганы.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рекламы в современном обществе. История рекламы. Виды, функции рекламы. Лексическая работа. Индивидуальные выступления. Жанровое своеобразие рекламного слогана. Анализ рекламных текстов.</w:t>
      </w:r>
    </w:p>
    <w:p w:rsidR="00080CD2" w:rsidRDefault="00080CD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поликодоыми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текстами будет идти в течение трех лет. В 5 классе цель – ознакомить с основными видами рекламы, ее функциями и ролью слогана. Работа </w:t>
      </w:r>
      <w:r w:rsidR="00DC69F3">
        <w:rPr>
          <w:rFonts w:ascii="Times New Roman" w:hAnsi="Times New Roman" w:cs="Times New Roman"/>
          <w:sz w:val="24"/>
          <w:szCs w:val="24"/>
        </w:rPr>
        <w:t>над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слогана</w:t>
      </w:r>
      <w:proofErr w:type="spellEnd"/>
      <w:r w:rsidR="00DC69F3">
        <w:rPr>
          <w:rFonts w:ascii="Times New Roman" w:hAnsi="Times New Roman" w:cs="Times New Roman"/>
          <w:sz w:val="24"/>
          <w:szCs w:val="24"/>
        </w:rPr>
        <w:t xml:space="preserve"> и созданием </w:t>
      </w:r>
      <w:proofErr w:type="spellStart"/>
      <w:r w:rsidR="00DC69F3">
        <w:rPr>
          <w:rFonts w:ascii="Times New Roman" w:hAnsi="Times New Roman" w:cs="Times New Roman"/>
          <w:sz w:val="24"/>
          <w:szCs w:val="24"/>
        </w:rPr>
        <w:t>видеорекламы</w:t>
      </w:r>
      <w:proofErr w:type="spellEnd"/>
      <w:r w:rsidR="00DC69F3">
        <w:rPr>
          <w:rFonts w:ascii="Times New Roman" w:hAnsi="Times New Roman" w:cs="Times New Roman"/>
          <w:sz w:val="24"/>
          <w:szCs w:val="24"/>
        </w:rPr>
        <w:t xml:space="preserve"> будет осуществляться в следующих классах.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32</w:t>
      </w:r>
      <w:r>
        <w:rPr>
          <w:rFonts w:ascii="Times New Roman" w:hAnsi="Times New Roman" w:cs="Times New Roman"/>
          <w:sz w:val="24"/>
          <w:szCs w:val="24"/>
        </w:rPr>
        <w:t>. Мастер-класс по созданию рекламы.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провести занятие в форме ролевой игры с приглашенным представителем рекламного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знакомит ребят с тонкостями работы с клиентами, формами работ над проектами, продемонстрирует итоговые продукты. Создание рекламы обучающимися предполагается в итоговом проекте.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33</w:t>
      </w:r>
      <w:r>
        <w:rPr>
          <w:rFonts w:ascii="Times New Roman" w:hAnsi="Times New Roman" w:cs="Times New Roman"/>
          <w:sz w:val="24"/>
          <w:szCs w:val="24"/>
        </w:rPr>
        <w:t>. Подготовка к итоговому проекту «Продвигаем бренд».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 Разработка темы необходимости образования. Определение задачи. Распределение ролей. Составление плана работы. Обсуждение содержательного контента.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23">
        <w:rPr>
          <w:rFonts w:ascii="Times New Roman" w:hAnsi="Times New Roman" w:cs="Times New Roman"/>
          <w:b/>
          <w:sz w:val="24"/>
          <w:szCs w:val="24"/>
        </w:rPr>
        <w:t>Тема 34.</w:t>
      </w:r>
      <w:r>
        <w:rPr>
          <w:rFonts w:ascii="Times New Roman" w:hAnsi="Times New Roman" w:cs="Times New Roman"/>
          <w:sz w:val="24"/>
          <w:szCs w:val="24"/>
        </w:rPr>
        <w:t xml:space="preserve"> Итоговое мероприятие. Мини-проекты. «Продвигаем бренд».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Рекламные материалы групп, логотип, постер, плакат, эмблема. В жюри приглашаются старшеклассники, родители, учителя. Оценка проекта проходит по разработанным критериям. Главная задача состоит в том, чтобы донести идею до аудитории.</w:t>
      </w:r>
    </w:p>
    <w:p w:rsidR="00DC69F3" w:rsidRPr="009A2F23" w:rsidRDefault="00DC69F3" w:rsidP="009A2F2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2F23">
        <w:rPr>
          <w:rFonts w:ascii="Times New Roman" w:hAnsi="Times New Roman" w:cs="Times New Roman"/>
          <w:sz w:val="28"/>
          <w:szCs w:val="24"/>
        </w:rPr>
        <w:t>6 класс</w:t>
      </w:r>
    </w:p>
    <w:p w:rsidR="00DC69F3" w:rsidRPr="009A2F23" w:rsidRDefault="00DC69F3" w:rsidP="009A2F2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2F23">
        <w:rPr>
          <w:rFonts w:ascii="Times New Roman" w:hAnsi="Times New Roman" w:cs="Times New Roman"/>
          <w:sz w:val="28"/>
          <w:szCs w:val="24"/>
        </w:rPr>
        <w:t xml:space="preserve">Коммуникативный аспект в </w:t>
      </w:r>
      <w:proofErr w:type="spellStart"/>
      <w:r w:rsidRPr="009A2F23">
        <w:rPr>
          <w:rFonts w:ascii="Times New Roman" w:hAnsi="Times New Roman" w:cs="Times New Roman"/>
          <w:sz w:val="28"/>
          <w:szCs w:val="24"/>
        </w:rPr>
        <w:t>медиасреде</w:t>
      </w:r>
      <w:proofErr w:type="spellEnd"/>
      <w:r w:rsidRPr="009A2F23">
        <w:rPr>
          <w:rFonts w:ascii="Times New Roman" w:hAnsi="Times New Roman" w:cs="Times New Roman"/>
          <w:sz w:val="28"/>
          <w:szCs w:val="24"/>
        </w:rPr>
        <w:t xml:space="preserve">. Работа с </w:t>
      </w:r>
      <w:proofErr w:type="spellStart"/>
      <w:r w:rsidRPr="009A2F23">
        <w:rPr>
          <w:rFonts w:ascii="Times New Roman" w:hAnsi="Times New Roman" w:cs="Times New Roman"/>
          <w:sz w:val="28"/>
          <w:szCs w:val="24"/>
        </w:rPr>
        <w:t>медиатекстами</w:t>
      </w:r>
      <w:proofErr w:type="spellEnd"/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spellStart"/>
      <w:r w:rsidRPr="00764D35">
        <w:rPr>
          <w:rFonts w:ascii="Times New Roman" w:hAnsi="Times New Roman" w:cs="Times New Roman"/>
          <w:b/>
          <w:sz w:val="24"/>
          <w:szCs w:val="24"/>
        </w:rPr>
        <w:t>Медиаграмотностьсовременного</w:t>
      </w:r>
      <w:proofErr w:type="spellEnd"/>
      <w:r w:rsidRPr="00764D35">
        <w:rPr>
          <w:rFonts w:ascii="Times New Roman" w:hAnsi="Times New Roman" w:cs="Times New Roman"/>
          <w:b/>
          <w:sz w:val="24"/>
          <w:szCs w:val="24"/>
        </w:rPr>
        <w:t xml:space="preserve"> интернет-пользователя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Медиаграмотность как важнейшая черта коммуникативного портрета современной личности. Электронные СМИ.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Медиаиздания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подростков.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современных школьников. Аналитический отчет по результатам социологического опроса об интернет – активности жителей населенного пункта. Электронные издания для подростков, представленные </w:t>
      </w:r>
      <w:r w:rsidR="00764D35">
        <w:rPr>
          <w:rFonts w:ascii="Times New Roman" w:hAnsi="Times New Roman" w:cs="Times New Roman"/>
          <w:sz w:val="24"/>
          <w:szCs w:val="24"/>
        </w:rPr>
        <w:t>работником школьной библиотеки.</w:t>
      </w:r>
    </w:p>
    <w:p w:rsidR="00DC69F3" w:rsidRDefault="00DC69F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Дискуссия «Интернет – это территория знания или досуга?».</w:t>
      </w:r>
    </w:p>
    <w:p w:rsidR="00DC69F3" w:rsidRDefault="00BF6BC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Дискуссия, в которой необходимо подтвердить или опровергнуть гипотезу, которую вдвинула инициативная группа шестиклассников: «Интернетом пользуются различные возрастные категории обучающихся с целью интересно провести досуг». Выступление инициативной групп. Выступление участников дискуссии, выражающих свое мнение. Опровержение гипотезы.</w:t>
      </w:r>
    </w:p>
    <w:p w:rsidR="00BF6BC2" w:rsidRDefault="00BF6BC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sz w:val="24"/>
          <w:szCs w:val="24"/>
        </w:rPr>
        <w:t>. Подготовка проекта. Радиопередача «Интернет – слова. Техпомощь».</w:t>
      </w:r>
    </w:p>
    <w:p w:rsidR="00BF6BC2" w:rsidRDefault="00BF6BC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презентации проекта. Работа с интернет – ресурсами. Работа со словарями. Поиск информации для передачи. Отбор информации. Написание сценария радиопередачи. Выделение мини-блоков для цикла передач. </w:t>
      </w:r>
    </w:p>
    <w:p w:rsidR="00BF6BC2" w:rsidRDefault="00BF6BC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проекта. Радиопередача «Интернет –слова» техпомощь». </w:t>
      </w:r>
    </w:p>
    <w:p w:rsidR="00BF6BC2" w:rsidRDefault="00BF6BC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цикла мини – радиопередач «Интернет – слова. Техпомощь».</w:t>
      </w:r>
    </w:p>
    <w:p w:rsidR="00BF6BC2" w:rsidRDefault="00BF6BC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передачи проводятся перед первым уроком. Ели невозможно провести радиопередачи по техническим причинам, их можно заменить выступлениями на классных часах, родительском собрании, выложить на сайт школы или в группу класса.</w:t>
      </w:r>
    </w:p>
    <w:p w:rsidR="00BF6BC2" w:rsidRDefault="00BF6BC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. Особенности заметки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медиажанра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BC2" w:rsidRPr="00764D35" w:rsidRDefault="00BF6BC2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 xml:space="preserve">Тема 5. Заметка. Виды заметок. Заметка в </w:t>
      </w:r>
      <w:proofErr w:type="spellStart"/>
      <w:r w:rsidRPr="00764D35">
        <w:rPr>
          <w:rFonts w:ascii="Times New Roman" w:hAnsi="Times New Roman" w:cs="Times New Roman"/>
          <w:b/>
          <w:sz w:val="24"/>
          <w:szCs w:val="24"/>
        </w:rPr>
        <w:t>медиапространстве</w:t>
      </w:r>
      <w:proofErr w:type="spellEnd"/>
      <w:r w:rsidRPr="00764D35">
        <w:rPr>
          <w:rFonts w:ascii="Times New Roman" w:hAnsi="Times New Roman" w:cs="Times New Roman"/>
          <w:b/>
          <w:sz w:val="24"/>
          <w:szCs w:val="24"/>
        </w:rPr>
        <w:t>.</w:t>
      </w:r>
    </w:p>
    <w:p w:rsidR="00BF6BC2" w:rsidRDefault="00BF6BC2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B24F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BB24FF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BB24FF">
        <w:rPr>
          <w:rFonts w:ascii="Times New Roman" w:hAnsi="Times New Roman" w:cs="Times New Roman"/>
          <w:sz w:val="24"/>
          <w:szCs w:val="24"/>
        </w:rPr>
        <w:t xml:space="preserve">. Структура и жанровые особенности традиционной заметки, типов заметки. Принципы написания заметок </w:t>
      </w:r>
      <w:proofErr w:type="gramStart"/>
      <w:r w:rsidR="00BB24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B2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4FF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BB24FF">
        <w:rPr>
          <w:rFonts w:ascii="Times New Roman" w:hAnsi="Times New Roman" w:cs="Times New Roman"/>
          <w:sz w:val="24"/>
          <w:szCs w:val="24"/>
        </w:rPr>
        <w:t xml:space="preserve"> – пространства.</w:t>
      </w:r>
    </w:p>
    <w:p w:rsidR="00BB24FF" w:rsidRDefault="00BB24F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Ученикам можно посоветовать изучить заметки или статьи в каком–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обучающем сайте.</w:t>
      </w:r>
    </w:p>
    <w:p w:rsidR="00BB24FF" w:rsidRDefault="00BB24F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6</w:t>
      </w:r>
      <w:r>
        <w:rPr>
          <w:rFonts w:ascii="Times New Roman" w:hAnsi="Times New Roman" w:cs="Times New Roman"/>
          <w:sz w:val="24"/>
          <w:szCs w:val="24"/>
        </w:rPr>
        <w:t>. Информационная заметка в блоге. Практика.</w:t>
      </w:r>
    </w:p>
    <w:p w:rsidR="00BB24FF" w:rsidRDefault="00BB24F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информационной заметки с комментарием. Публикация в группе или другом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сайт).</w:t>
      </w:r>
    </w:p>
    <w:p w:rsidR="00BB24FF" w:rsidRDefault="00BB24F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Заметка может носить как информативный характер, так и комментирующий. Она может рассказать о мероприятии, которое недавно посетил автор. </w:t>
      </w:r>
    </w:p>
    <w:p w:rsidR="00BB24FF" w:rsidRPr="00764D35" w:rsidRDefault="00BB24FF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 xml:space="preserve">Раздел 3. Виды современных </w:t>
      </w:r>
      <w:proofErr w:type="spellStart"/>
      <w:r w:rsidRPr="00764D35">
        <w:rPr>
          <w:rFonts w:ascii="Times New Roman" w:hAnsi="Times New Roman" w:cs="Times New Roman"/>
          <w:b/>
          <w:sz w:val="24"/>
          <w:szCs w:val="24"/>
        </w:rPr>
        <w:t>медиажанров</w:t>
      </w:r>
      <w:proofErr w:type="spellEnd"/>
      <w:r w:rsidRPr="00764D35">
        <w:rPr>
          <w:rFonts w:ascii="Times New Roman" w:hAnsi="Times New Roman" w:cs="Times New Roman"/>
          <w:b/>
          <w:sz w:val="24"/>
          <w:szCs w:val="24"/>
        </w:rPr>
        <w:t>.</w:t>
      </w:r>
    </w:p>
    <w:p w:rsidR="00BB24FF" w:rsidRDefault="00BB24F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Пресс-релиз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медиажанр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4FF" w:rsidRDefault="00BB24F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премм-секретарь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копирайтер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«информационный повод»,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прес-релиз</w:t>
      </w:r>
      <w:proofErr w:type="spellEnd"/>
      <w:r>
        <w:rPr>
          <w:rFonts w:ascii="Times New Roman" w:hAnsi="Times New Roman" w:cs="Times New Roman"/>
          <w:sz w:val="24"/>
          <w:szCs w:val="24"/>
        </w:rPr>
        <w:t>» анализ пресс-релизов, знакомство со структурой пресс-релиза. Создание собственного релиза. Редактирование деформированного текста. Формулировка правил составления электронного сопроводительного письма. Подготовленная инсценировка  речевой ситуации.</w:t>
      </w:r>
    </w:p>
    <w:p w:rsidR="00BB24FF" w:rsidRDefault="00BB24F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8</w:t>
      </w:r>
      <w:r>
        <w:rPr>
          <w:rFonts w:ascii="Times New Roman" w:hAnsi="Times New Roman" w:cs="Times New Roman"/>
          <w:sz w:val="24"/>
          <w:szCs w:val="24"/>
        </w:rPr>
        <w:t>. Практика. Создание пресс-релиза.</w:t>
      </w:r>
    </w:p>
    <w:p w:rsidR="00BB24FF" w:rsidRDefault="00BB24F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создавать пресс-релиз о каком-нибудь школьном мероприятии (праздничный концерт, конкурс « А ну-ка, парни», смотр самодеятельности песни, чтение литературных произведений,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День открытых дверей и т.д.)</w:t>
      </w:r>
    </w:p>
    <w:p w:rsidR="00D8205F" w:rsidRDefault="00D8205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9</w:t>
      </w:r>
      <w:r>
        <w:rPr>
          <w:rFonts w:ascii="Times New Roman" w:hAnsi="Times New Roman" w:cs="Times New Roman"/>
          <w:sz w:val="24"/>
          <w:szCs w:val="24"/>
        </w:rPr>
        <w:t xml:space="preserve">. Мини-конференция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Современныемедиажанры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8205F" w:rsidRDefault="00D8205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обучающихся с мини-сообщениями о жанрах интернет-журналистики.</w:t>
      </w:r>
    </w:p>
    <w:p w:rsidR="00D8205F" w:rsidRDefault="00D8205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для выступлений предлагаются заранее. Учитель консультируют обучающихся, дает рекомендации для выступления: использование терминологии, определение жанра, обзор изданий, использующих данные жанры, примеры текстов. После выступления аудитория задает вопросы.</w:t>
      </w:r>
    </w:p>
    <w:p w:rsidR="00D8205F" w:rsidRPr="00764D35" w:rsidRDefault="00D8205F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proofErr w:type="spellStart"/>
      <w:r w:rsidRPr="00764D35">
        <w:rPr>
          <w:rFonts w:ascii="Times New Roman" w:hAnsi="Times New Roman" w:cs="Times New Roman"/>
          <w:b/>
          <w:sz w:val="24"/>
          <w:szCs w:val="24"/>
        </w:rPr>
        <w:t>Интерьвью</w:t>
      </w:r>
      <w:proofErr w:type="spellEnd"/>
      <w:r w:rsidRPr="00764D35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proofErr w:type="spellStart"/>
      <w:r w:rsidRPr="00764D35">
        <w:rPr>
          <w:rFonts w:ascii="Times New Roman" w:hAnsi="Times New Roman" w:cs="Times New Roman"/>
          <w:b/>
          <w:sz w:val="24"/>
          <w:szCs w:val="24"/>
        </w:rPr>
        <w:t>медиажанр</w:t>
      </w:r>
      <w:proofErr w:type="spellEnd"/>
      <w:r w:rsidRPr="00764D35">
        <w:rPr>
          <w:rFonts w:ascii="Times New Roman" w:hAnsi="Times New Roman" w:cs="Times New Roman"/>
          <w:b/>
          <w:sz w:val="24"/>
          <w:szCs w:val="24"/>
        </w:rPr>
        <w:t>.</w:t>
      </w:r>
    </w:p>
    <w:p w:rsidR="00D8205F" w:rsidRDefault="00D8205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Интервью. Виды интервью.</w:t>
      </w:r>
    </w:p>
    <w:p w:rsidR="00D8205F" w:rsidRDefault="00D8205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 как жанр журна</w:t>
      </w:r>
      <w:r w:rsidR="005274D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истики. Технология интервью. Обсуждение видеоматериалов. Ролевая игра. Классификация видов интервью. Выступление ученика с индивидуальным сообщением. Разыгрывание ситуации общения. Форма работы индивидуальная, коллективная, в группах.</w:t>
      </w:r>
    </w:p>
    <w:p w:rsidR="00D8205F" w:rsidRDefault="00D8205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11.</w:t>
      </w:r>
      <w:r>
        <w:rPr>
          <w:rFonts w:ascii="Times New Roman" w:hAnsi="Times New Roman" w:cs="Times New Roman"/>
          <w:sz w:val="24"/>
          <w:szCs w:val="24"/>
        </w:rPr>
        <w:t xml:space="preserve"> Вопросы ля интервью.</w:t>
      </w:r>
    </w:p>
    <w:p w:rsidR="00D8205F" w:rsidRDefault="00D8205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Просмотр фрагмента телепрограммы регионального телевидения. Формулировка ответов на вопросы с дальнейшим заполнением таблицы «Типы вопросов». Классификация типов вопросов. Игра «вопрос-ответ». Выполнение задания в рабочих листах. Просмотр и анализ интервью из видеосюжета. Индивидуальная, коллективная, групповая работа и работа в парах.</w:t>
      </w:r>
    </w:p>
    <w:p w:rsidR="00D8205F" w:rsidRDefault="00D8205F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Мастер-класс. Тема «Интервью»</w:t>
      </w:r>
    </w:p>
    <w:p w:rsidR="00D8205F" w:rsidRDefault="00151917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Виртуальное з</w:t>
      </w:r>
      <w:r w:rsidR="005274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нятие с практикующим журналистом. В разделе предлагается материал занятия, который варьируется в зависимости от ситуации, контингента, уровня подготовленности обучающихся. </w:t>
      </w:r>
    </w:p>
    <w:p w:rsidR="00151917" w:rsidRDefault="00151917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13</w:t>
      </w:r>
      <w:r>
        <w:rPr>
          <w:rFonts w:ascii="Times New Roman" w:hAnsi="Times New Roman" w:cs="Times New Roman"/>
          <w:sz w:val="24"/>
          <w:szCs w:val="24"/>
        </w:rPr>
        <w:t>. Игра «Пресс-конференция».</w:t>
      </w:r>
    </w:p>
    <w:p w:rsidR="00151917" w:rsidRDefault="00151917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ролевой игры под руководством преподавателя.</w:t>
      </w:r>
    </w:p>
    <w:p w:rsidR="00151917" w:rsidRDefault="00151917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сам выбирает тему, продумывает информационный повод. Заранее определяет, какие роли он будет озвучивать.</w:t>
      </w:r>
    </w:p>
    <w:p w:rsidR="00151917" w:rsidRDefault="00151917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14.</w:t>
      </w:r>
      <w:r>
        <w:rPr>
          <w:rFonts w:ascii="Times New Roman" w:hAnsi="Times New Roman" w:cs="Times New Roman"/>
          <w:sz w:val="24"/>
          <w:szCs w:val="24"/>
        </w:rPr>
        <w:t xml:space="preserve"> Практика.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аудиоинтервью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(интервью-опрос, интервью- анкета).</w:t>
      </w:r>
    </w:p>
    <w:p w:rsidR="00151917" w:rsidRDefault="00151917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вида интервью (по желанию, или жеребьевкой, или по выбору учителя). Самостоятельная</w:t>
      </w:r>
      <w:r w:rsidR="00854BD4">
        <w:rPr>
          <w:rFonts w:ascii="Times New Roman" w:hAnsi="Times New Roman" w:cs="Times New Roman"/>
          <w:sz w:val="24"/>
          <w:szCs w:val="24"/>
        </w:rPr>
        <w:t xml:space="preserve"> работа в т</w:t>
      </w:r>
      <w:r>
        <w:rPr>
          <w:rFonts w:ascii="Times New Roman" w:hAnsi="Times New Roman" w:cs="Times New Roman"/>
          <w:sz w:val="24"/>
          <w:szCs w:val="24"/>
        </w:rPr>
        <w:t xml:space="preserve">ворческих группах по созданию интервью. Разработка вопросов. Выбор группы интервьюеров. Работа с диктофоном. Обработка материала. Публикация интервью-опроса,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итервью-анкеты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Консультация учителя. Работа в группах.</w:t>
      </w:r>
    </w:p>
    <w:p w:rsidR="00BB24FF" w:rsidRDefault="00151917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Интервью-опрос-наиболее доступный вид интервью. Для него формул</w:t>
      </w:r>
      <w:r w:rsidR="00854B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руется один вопрос, с которым обращаются к корреспондентам, либо несколько вопросов (2-3). В работе над этим видом интервью надо уделить внимание отбору корреспондентов: выявить принцип, по которому будет вестись работа на этом этапе (возраст, профессия, социальный статус, гендерный принцип, место жительства).</w:t>
      </w:r>
      <w:r w:rsidR="00854BD4">
        <w:rPr>
          <w:rFonts w:ascii="Times New Roman" w:hAnsi="Times New Roman" w:cs="Times New Roman"/>
          <w:sz w:val="24"/>
          <w:szCs w:val="24"/>
        </w:rPr>
        <w:t xml:space="preserve"> Полученная информация будет носить исключительно субъективный характер.</w:t>
      </w:r>
    </w:p>
    <w:p w:rsidR="00854BD4" w:rsidRDefault="00854BD4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Интервью-анкета тоже очень доступный вариант. В некоторых вопросах обязательно продумываются варианты ответов. Проводя данный вид интервью, надо фиксировать анкетные данные корреспондентов (пол, возраст, статус и т.д.)</w:t>
      </w:r>
    </w:p>
    <w:p w:rsidR="00854BD4" w:rsidRDefault="00854BD4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15</w:t>
      </w:r>
      <w:r>
        <w:rPr>
          <w:rFonts w:ascii="Times New Roman" w:hAnsi="Times New Roman" w:cs="Times New Roman"/>
          <w:sz w:val="24"/>
          <w:szCs w:val="24"/>
        </w:rPr>
        <w:t>. Практика. Создание печатного интервью (интервью-мнение, интервью-факт).</w:t>
      </w:r>
    </w:p>
    <w:p w:rsidR="00854BD4" w:rsidRDefault="00854BD4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вида интервью (по желанию, или жеребьевкой, или по выбору учителя). Самостоятельная работа в творческих группах по созданию интервью. Разработка вопросов. Выбор группы интервьюеров. Работа с диктофоном. Обработка материала. Публикация интервью-факта, интервью-мнения. Консультация учителя.</w:t>
      </w:r>
    </w:p>
    <w:p w:rsidR="00854BD4" w:rsidRDefault="00854BD4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две группы. Поиск интервьюируемых и информационного повода проводится самостоятельно. Можно взять одно событие и по его итогам создать два интервью: одно в формате «мнение», другое в формате «факт». Если не хватает времени, предыдущие виды инте</w:t>
      </w:r>
      <w:r w:rsidR="005274DF">
        <w:rPr>
          <w:rFonts w:ascii="Times New Roman" w:hAnsi="Times New Roman" w:cs="Times New Roman"/>
          <w:sz w:val="24"/>
          <w:szCs w:val="24"/>
        </w:rPr>
        <w:t>рвью объединяются в один блок и</w:t>
      </w:r>
      <w:r>
        <w:rPr>
          <w:rFonts w:ascii="Times New Roman" w:hAnsi="Times New Roman" w:cs="Times New Roman"/>
          <w:sz w:val="24"/>
          <w:szCs w:val="24"/>
        </w:rPr>
        <w:t xml:space="preserve"> ученики выбирают тему, форму для работы.</w:t>
      </w:r>
    </w:p>
    <w:p w:rsidR="00854BD4" w:rsidRDefault="00854BD4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lastRenderedPageBreak/>
        <w:t>Тема 16</w:t>
      </w:r>
      <w:r>
        <w:rPr>
          <w:rFonts w:ascii="Times New Roman" w:hAnsi="Times New Roman" w:cs="Times New Roman"/>
          <w:sz w:val="24"/>
          <w:szCs w:val="24"/>
        </w:rPr>
        <w:t>. Интервью-портрет.</w:t>
      </w:r>
    </w:p>
    <w:p w:rsidR="00854BD4" w:rsidRDefault="00854BD4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«интервью-портрет». Жанровые особенности данного формата. Роль интервьюера. герой интервью. просмотр и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сценок. Работа с текстом. Составление вопросов. Преобразование текста в интервью. Формулировка этикетных правил.</w:t>
      </w:r>
    </w:p>
    <w:p w:rsidR="003A07E3" w:rsidRDefault="003A07E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занятие даст возможность анализировать тематический материал, видеоролики и текст, который будет работать и на уроке русского языка или литературы. </w:t>
      </w:r>
    </w:p>
    <w:p w:rsidR="003A07E3" w:rsidRDefault="003A07E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17-18.</w:t>
      </w:r>
      <w:r>
        <w:rPr>
          <w:rFonts w:ascii="Times New Roman" w:hAnsi="Times New Roman" w:cs="Times New Roman"/>
          <w:sz w:val="24"/>
          <w:szCs w:val="24"/>
        </w:rPr>
        <w:t xml:space="preserve"> Практика. Интервью-портрет.</w:t>
      </w:r>
    </w:p>
    <w:p w:rsidR="003A07E3" w:rsidRDefault="003A07E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творческих группах над интервью-портретом. Выбор интервьюируемого. Проведение предварительной работы:изучение досье собеседника, встречи с близкими ему людьми, ознакомление с его достижениями, составление вопросов с учетом особенностей корреспондента. Запись интервью. Обработка материала. </w:t>
      </w:r>
    </w:p>
    <w:p w:rsidR="003A07E3" w:rsidRDefault="003A07E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ученикам дается выполнить пункты памятки по подготовке интервью-портрета. учитель проверяет выполненное задание, консультирует, исправляет ошибки, показывает правильные формулировки вопросов.</w:t>
      </w:r>
    </w:p>
    <w:p w:rsidR="00854BD4" w:rsidRDefault="0085025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19.</w:t>
      </w:r>
      <w:r>
        <w:rPr>
          <w:rFonts w:ascii="Times New Roman" w:hAnsi="Times New Roman" w:cs="Times New Roman"/>
          <w:sz w:val="24"/>
          <w:szCs w:val="24"/>
        </w:rPr>
        <w:t xml:space="preserve"> «Звездное» интервью.</w:t>
      </w:r>
    </w:p>
    <w:p w:rsidR="00850256" w:rsidRDefault="0085025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печатными текстами, формулировка правила поведения «звездного» интервью. Просмотр фрагментов интервью со знаменитыми людьми. Анализ данных интервью. Выявление особенностей «звездного» интервью. Комментарии по фрагменту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антиинтервью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Составление памятки «Беру интервью у звезды». Подготовленные тематические выступления учеников. Просмотр фрагментов и анализ интервью со звездами. Выявление особенностей «звездного» интервью.</w:t>
      </w:r>
    </w:p>
    <w:p w:rsidR="00850256" w:rsidRDefault="0085025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20.</w:t>
      </w:r>
      <w:r>
        <w:rPr>
          <w:rFonts w:ascii="Times New Roman" w:hAnsi="Times New Roman" w:cs="Times New Roman"/>
          <w:sz w:val="24"/>
          <w:szCs w:val="24"/>
        </w:rPr>
        <w:t xml:space="preserve"> Речевой тренинг.</w:t>
      </w:r>
    </w:p>
    <w:p w:rsidR="00850256" w:rsidRDefault="00850256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гимнастика, упражнения по орфоэпии и для правильной дикции, ролевые задания по речевому поведению журналиста.</w:t>
      </w:r>
    </w:p>
    <w:p w:rsidR="005E5F0E" w:rsidRDefault="005E5F0E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21</w:t>
      </w:r>
      <w:r>
        <w:rPr>
          <w:rFonts w:ascii="Times New Roman" w:hAnsi="Times New Roman" w:cs="Times New Roman"/>
          <w:sz w:val="24"/>
          <w:szCs w:val="24"/>
        </w:rPr>
        <w:t>. Психологический тренинг. Игра-ассоциация.</w:t>
      </w:r>
    </w:p>
    <w:p w:rsidR="005E5F0E" w:rsidRDefault="005E5F0E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Апробирование под руководством психолога проектных методик: «Свободные ассоциации» или «Рисуночная персонификация», «Рисунок типичного представителя». Определение восприятия обучающимися телевизионных программ, ведущих, социальных групп в Сети и т.д.</w:t>
      </w:r>
    </w:p>
    <w:p w:rsidR="005E5F0E" w:rsidRDefault="005E5F0E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22.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проектного продукта. «Наши интервью».</w:t>
      </w:r>
    </w:p>
    <w:p w:rsidR="005E5F0E" w:rsidRDefault="005E5F0E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всех видов интервью, подготовленных учениками. Темы для итогового индивидуального проекта.</w:t>
      </w:r>
    </w:p>
    <w:p w:rsidR="005E5F0E" w:rsidRPr="00764D35" w:rsidRDefault="005E5F0E" w:rsidP="009A2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 xml:space="preserve">Раздел 5. Репортаж как </w:t>
      </w:r>
      <w:proofErr w:type="spellStart"/>
      <w:r w:rsidRPr="00764D35">
        <w:rPr>
          <w:rFonts w:ascii="Times New Roman" w:hAnsi="Times New Roman" w:cs="Times New Roman"/>
          <w:b/>
          <w:sz w:val="24"/>
          <w:szCs w:val="24"/>
        </w:rPr>
        <w:t>медиажанр</w:t>
      </w:r>
      <w:proofErr w:type="spellEnd"/>
      <w:r w:rsidRPr="00764D35">
        <w:rPr>
          <w:rFonts w:ascii="Times New Roman" w:hAnsi="Times New Roman" w:cs="Times New Roman"/>
          <w:b/>
          <w:sz w:val="24"/>
          <w:szCs w:val="24"/>
        </w:rPr>
        <w:t>.</w:t>
      </w:r>
    </w:p>
    <w:p w:rsidR="005E5F0E" w:rsidRDefault="005E5F0E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Темы 23-24.</w:t>
      </w:r>
      <w:r>
        <w:rPr>
          <w:rFonts w:ascii="Times New Roman" w:hAnsi="Times New Roman" w:cs="Times New Roman"/>
          <w:sz w:val="24"/>
          <w:szCs w:val="24"/>
        </w:rPr>
        <w:t xml:space="preserve"> Репортаж. Виды репортажа. Особенности репортажа.</w:t>
      </w:r>
    </w:p>
    <w:p w:rsidR="005E5F0E" w:rsidRDefault="005E5F0E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Понятие «репортаж». Классификация жанровых особенностей. Признаки данного жанра на примерах текстов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Словарные статьи. Индивидуальное выступление с подготовленным материалом об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репоратажа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жанра. Виды репортажа. Композиционные части данного жанра. Герои репортажа. Памятка для начинающего репортера. Памятка для начинающего репортера.</w:t>
      </w:r>
    </w:p>
    <w:p w:rsidR="005E5F0E" w:rsidRDefault="005E5F0E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25.</w:t>
      </w:r>
      <w:r>
        <w:rPr>
          <w:rFonts w:ascii="Times New Roman" w:hAnsi="Times New Roman" w:cs="Times New Roman"/>
          <w:sz w:val="24"/>
          <w:szCs w:val="24"/>
        </w:rPr>
        <w:t xml:space="preserve"> Репортаж с пресс-конференции.</w:t>
      </w:r>
    </w:p>
    <w:p w:rsidR="005E5F0E" w:rsidRDefault="005E5F0E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пресс-конференции. Создание репортажа с проведенной пресс-конференции.</w:t>
      </w:r>
      <w:r w:rsidR="004A1453">
        <w:rPr>
          <w:rFonts w:ascii="Times New Roman" w:hAnsi="Times New Roman" w:cs="Times New Roman"/>
          <w:sz w:val="24"/>
          <w:szCs w:val="24"/>
        </w:rPr>
        <w:t xml:space="preserve"> формулировка вопросов, составление репортажа.</w:t>
      </w:r>
    </w:p>
    <w:p w:rsidR="004A1453" w:rsidRDefault="004A145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26.</w:t>
      </w:r>
      <w:r>
        <w:rPr>
          <w:rFonts w:ascii="Times New Roman" w:hAnsi="Times New Roman" w:cs="Times New Roman"/>
          <w:sz w:val="24"/>
          <w:szCs w:val="24"/>
        </w:rPr>
        <w:t xml:space="preserve"> Практика. Репортаж с пресс-конференции.</w:t>
      </w:r>
    </w:p>
    <w:p w:rsidR="004A1453" w:rsidRDefault="004A145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творческих групп по созданию репортажа с пресс-конференции.  Консультация преподавателя.</w:t>
      </w:r>
    </w:p>
    <w:p w:rsidR="004A1453" w:rsidRDefault="004A145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27.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репортажей. Представление групповых творческих работ. Обсуждение репортажей. Анализ и оценка творческих работ. Заполнение таблиц с критериями оценки. Коллективная и групповая работа.</w:t>
      </w:r>
    </w:p>
    <w:p w:rsidR="004A1453" w:rsidRDefault="004A1453" w:rsidP="009A2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28</w:t>
      </w:r>
      <w:r>
        <w:rPr>
          <w:rFonts w:ascii="Times New Roman" w:hAnsi="Times New Roman" w:cs="Times New Roman"/>
          <w:sz w:val="24"/>
          <w:szCs w:val="24"/>
        </w:rPr>
        <w:t>. Мастер-класс. Тема «репортаж».</w:t>
      </w:r>
    </w:p>
    <w:p w:rsidR="004A1453" w:rsidRDefault="004A1453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с интернет ресурса.</w:t>
      </w:r>
    </w:p>
    <w:p w:rsidR="004A1453" w:rsidRDefault="004A1453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29-31.</w:t>
      </w:r>
      <w:r>
        <w:rPr>
          <w:rFonts w:ascii="Times New Roman" w:hAnsi="Times New Roman" w:cs="Times New Roman"/>
          <w:sz w:val="24"/>
          <w:szCs w:val="24"/>
        </w:rPr>
        <w:t xml:space="preserve"> Практика. Тематический репортаж с экспериментом «Я- волонтер». Презентация проекта, репортажа с экспериментом.</w:t>
      </w:r>
    </w:p>
    <w:p w:rsidR="004A1453" w:rsidRDefault="004A1453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коллективная работа над репортажем с экспериментом. Информационным поводом для репортажа может быть, например, акция в помощь животным города. Объявление об акции можно найти в СМИ. Коллективно участвуйте в акции одновременно делайте репортаж. Репортаж с экспериментом предполагает, что корреспондент пробует себя в роли волонтера, который</w:t>
      </w:r>
      <w:r w:rsidR="006812FF">
        <w:rPr>
          <w:rFonts w:ascii="Times New Roman" w:hAnsi="Times New Roman" w:cs="Times New Roman"/>
          <w:sz w:val="24"/>
          <w:szCs w:val="24"/>
        </w:rPr>
        <w:t xml:space="preserve"> систематически помогает приюту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12F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ледующий этап – публикация. Если это статья-репортаж, то ее размещаютна сайте школы; если аудиоматериал или видеоролик, то размещают в группе, а на сайте школы дают ссылку.</w:t>
      </w:r>
    </w:p>
    <w:p w:rsidR="006812FF" w:rsidRDefault="006812FF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занятия-ролевая игра. Группе выдаются листы с заданием, распределяются роли, и в ситуацию вводится ученик-журналист, который не посвящается в сценарий игры. Он является участником, но, как будут разворачиваться события, не знает. Этот журналист – участник эксперимента. После игры обязательно проводят рефлексию и делают вывод о психологических аспектах работы корреспондента на месте происшествия.</w:t>
      </w:r>
    </w:p>
    <w:p w:rsidR="006812FF" w:rsidRPr="00764D35" w:rsidRDefault="006812FF" w:rsidP="00345B6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 xml:space="preserve">Раздел 6. Реклама как </w:t>
      </w:r>
      <w:proofErr w:type="spellStart"/>
      <w:r w:rsidRPr="00764D35">
        <w:rPr>
          <w:rFonts w:ascii="Times New Roman" w:hAnsi="Times New Roman" w:cs="Times New Roman"/>
          <w:b/>
          <w:sz w:val="24"/>
          <w:szCs w:val="24"/>
        </w:rPr>
        <w:t>медиажанр</w:t>
      </w:r>
      <w:proofErr w:type="spellEnd"/>
      <w:r w:rsidRPr="00764D35">
        <w:rPr>
          <w:rFonts w:ascii="Times New Roman" w:hAnsi="Times New Roman" w:cs="Times New Roman"/>
          <w:b/>
          <w:sz w:val="24"/>
          <w:szCs w:val="24"/>
        </w:rPr>
        <w:t>.</w:t>
      </w:r>
    </w:p>
    <w:p w:rsidR="006812FF" w:rsidRDefault="006812FF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32.</w:t>
      </w:r>
      <w:r>
        <w:rPr>
          <w:rFonts w:ascii="Times New Roman" w:hAnsi="Times New Roman" w:cs="Times New Roman"/>
          <w:sz w:val="24"/>
          <w:szCs w:val="24"/>
        </w:rPr>
        <w:t xml:space="preserve"> Реклама-воздействие или манипуляция?</w:t>
      </w:r>
    </w:p>
    <w:p w:rsidR="006812FF" w:rsidRDefault="006812FF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материала, изученного в 5 классе, по теме «Реклама». Понятийный ряд темы. Индивидуальное сообщение о «живой рекламе» и профессий копирайтера. Дискуссия о способах воздействия на потенциального потребителя. Проведение опроса.</w:t>
      </w:r>
    </w:p>
    <w:p w:rsidR="006812FF" w:rsidRDefault="006812FF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33.</w:t>
      </w:r>
      <w:r>
        <w:rPr>
          <w:rFonts w:ascii="Times New Roman" w:hAnsi="Times New Roman" w:cs="Times New Roman"/>
          <w:sz w:val="24"/>
          <w:szCs w:val="24"/>
        </w:rPr>
        <w:t xml:space="preserve"> Создание рекламного видеоролика. Практика. </w:t>
      </w:r>
    </w:p>
    <w:p w:rsidR="006812FF" w:rsidRDefault="006812FF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по мере необходимости консультирует обучающихся. Напоминает ученикам, что при создании рекламы</w:t>
      </w:r>
      <w:r w:rsidR="009C0E08">
        <w:rPr>
          <w:rFonts w:ascii="Times New Roman" w:hAnsi="Times New Roman" w:cs="Times New Roman"/>
          <w:sz w:val="24"/>
          <w:szCs w:val="24"/>
        </w:rPr>
        <w:t xml:space="preserve"> нельзя нарушать этические и юридические нормы. Обучающиеся должны очень аккуратно преподносить рекламный материал во избежание двусмысленности.</w:t>
      </w:r>
    </w:p>
    <w:p w:rsidR="009C0E08" w:rsidRPr="00764D35" w:rsidRDefault="009C0E08" w:rsidP="00345B6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Раздел 7. Итоговый проект.</w:t>
      </w:r>
    </w:p>
    <w:p w:rsidR="009C0E08" w:rsidRDefault="009C0E08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34.</w:t>
      </w:r>
      <w:r>
        <w:rPr>
          <w:rFonts w:ascii="Times New Roman" w:hAnsi="Times New Roman" w:cs="Times New Roman"/>
          <w:sz w:val="24"/>
          <w:szCs w:val="24"/>
        </w:rPr>
        <w:t xml:space="preserve"> Защита итогового проекта: буклеты «В помощь начинающему журналисту».</w:t>
      </w:r>
    </w:p>
    <w:p w:rsidR="009C0E08" w:rsidRDefault="009C0E08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работ. Обсуждение. Подведение итогов. Планы на будущее. Проект запущен за два-три месяца (на занятии 22). Учитель проводит консультации с каждой группой в течение всей подготовки проекта. </w:t>
      </w:r>
    </w:p>
    <w:p w:rsidR="009C0E08" w:rsidRPr="00764D35" w:rsidRDefault="009C0E08" w:rsidP="00764D3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64D35">
        <w:rPr>
          <w:rFonts w:ascii="Times New Roman" w:hAnsi="Times New Roman" w:cs="Times New Roman"/>
          <w:sz w:val="28"/>
          <w:szCs w:val="24"/>
        </w:rPr>
        <w:t>7 класс</w:t>
      </w:r>
    </w:p>
    <w:p w:rsidR="009C0E08" w:rsidRPr="00764D35" w:rsidRDefault="009C0E08" w:rsidP="00764D3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764D35">
        <w:rPr>
          <w:rFonts w:ascii="Times New Roman" w:hAnsi="Times New Roman" w:cs="Times New Roman"/>
          <w:sz w:val="28"/>
          <w:szCs w:val="24"/>
        </w:rPr>
        <w:t>Неоэтикет</w:t>
      </w:r>
      <w:proofErr w:type="spellEnd"/>
      <w:r w:rsidRPr="00764D35">
        <w:rPr>
          <w:rFonts w:ascii="Times New Roman" w:hAnsi="Times New Roman" w:cs="Times New Roman"/>
          <w:sz w:val="28"/>
          <w:szCs w:val="24"/>
        </w:rPr>
        <w:t xml:space="preserve">. Видео как осуществление коммуникации в </w:t>
      </w:r>
      <w:proofErr w:type="spellStart"/>
      <w:r w:rsidRPr="00764D35">
        <w:rPr>
          <w:rFonts w:ascii="Times New Roman" w:hAnsi="Times New Roman" w:cs="Times New Roman"/>
          <w:sz w:val="28"/>
          <w:szCs w:val="24"/>
        </w:rPr>
        <w:t>медиасреде</w:t>
      </w:r>
      <w:proofErr w:type="spellEnd"/>
    </w:p>
    <w:p w:rsidR="006812FF" w:rsidRPr="00764D35" w:rsidRDefault="009C0E08" w:rsidP="00345B64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Раздел 1. Грамотная коммуникация в социальной группе.</w:t>
      </w:r>
    </w:p>
    <w:p w:rsidR="009C0E08" w:rsidRDefault="009C0E08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. Введение. Интернет – зло или добро?</w:t>
      </w:r>
    </w:p>
    <w:p w:rsidR="009C0E08" w:rsidRDefault="009C0E08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программы «Культурная революция. Последняя надежда на счастье – Интернет». Обсуждение программы. После просмотра программы предполагается обсуждение. Обучающиеся высказывают свое мнение, делятся опытом, приходят к разным выводам. </w:t>
      </w:r>
    </w:p>
    <w:p w:rsidR="009C0E08" w:rsidRDefault="009C0E08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Неоэтикет. Правила поведения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0E08" w:rsidRDefault="00D1789C" w:rsidP="003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неоэтикет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Способы общения в интернет-пространстве. Правила поведения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Этикетные нормы устного и письменного общения. Сос</w:t>
      </w:r>
      <w:r w:rsidR="009C0E08">
        <w:rPr>
          <w:rFonts w:ascii="Times New Roman" w:hAnsi="Times New Roman" w:cs="Times New Roman"/>
          <w:sz w:val="24"/>
          <w:szCs w:val="24"/>
        </w:rPr>
        <w:t xml:space="preserve">тавление памятки для интернет-пользователя в </w:t>
      </w:r>
      <w:proofErr w:type="spellStart"/>
      <w:r w:rsidR="009C0E0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9C0E08">
        <w:rPr>
          <w:rFonts w:ascii="Times New Roman" w:hAnsi="Times New Roman" w:cs="Times New Roman"/>
          <w:sz w:val="24"/>
          <w:szCs w:val="24"/>
        </w:rPr>
        <w:t xml:space="preserve">. Выявление общих правил общения в </w:t>
      </w:r>
      <w:proofErr w:type="spellStart"/>
      <w:r w:rsidR="009C0E08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="009C0E08">
        <w:rPr>
          <w:rFonts w:ascii="Times New Roman" w:hAnsi="Times New Roman" w:cs="Times New Roman"/>
          <w:sz w:val="24"/>
          <w:szCs w:val="24"/>
        </w:rPr>
        <w:t>.</w:t>
      </w:r>
    </w:p>
    <w:p w:rsidR="00D1789C" w:rsidRDefault="00D1789C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Практика. Создание листовки «Вредные советы для общения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1789C" w:rsidRDefault="00D1789C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работают в творческих группах. Учитель осуществляет консультации. </w:t>
      </w:r>
    </w:p>
    <w:p w:rsidR="00D1789C" w:rsidRDefault="00D1789C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>. Интерактивная беседа в библиотеке «Социальные сети».</w:t>
      </w:r>
    </w:p>
    <w:p w:rsidR="00D1789C" w:rsidRDefault="00D1789C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учениками обсуждают правила поведения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меры защит своего пространства, создание паролей. Рассказывают о психологии дистанционной коммуникации.</w:t>
      </w:r>
    </w:p>
    <w:p w:rsidR="00D1789C" w:rsidRDefault="00764D35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</w:t>
      </w:r>
      <w:r w:rsidR="009B187E" w:rsidRPr="00764D35">
        <w:rPr>
          <w:rFonts w:ascii="Times New Roman" w:hAnsi="Times New Roman" w:cs="Times New Roman"/>
          <w:b/>
          <w:sz w:val="24"/>
          <w:szCs w:val="24"/>
        </w:rPr>
        <w:t>м</w:t>
      </w:r>
      <w:r w:rsidRPr="00764D35">
        <w:rPr>
          <w:rFonts w:ascii="Times New Roman" w:hAnsi="Times New Roman" w:cs="Times New Roman"/>
          <w:b/>
          <w:sz w:val="24"/>
          <w:szCs w:val="24"/>
        </w:rPr>
        <w:t>а</w:t>
      </w:r>
      <w:r w:rsidR="009B187E" w:rsidRPr="00764D35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9B187E">
        <w:rPr>
          <w:rFonts w:ascii="Times New Roman" w:hAnsi="Times New Roman" w:cs="Times New Roman"/>
          <w:sz w:val="24"/>
          <w:szCs w:val="24"/>
        </w:rPr>
        <w:t xml:space="preserve"> Пост в социальной группе. Жанровые особенности.</w:t>
      </w:r>
    </w:p>
    <w:p w:rsidR="009B187E" w:rsidRDefault="009B187E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и значение поста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социальной группе.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Влиние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качества поста на положительную динамику групп. Содержательный контент постов. Пост как достижение определенной цели. Инструкция по созданию поста. Анализ содержательного контента. Использование рабочих листов.</w:t>
      </w:r>
    </w:p>
    <w:p w:rsidR="009B187E" w:rsidRDefault="009B187E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lastRenderedPageBreak/>
        <w:t>Тема 6.</w:t>
      </w:r>
      <w:r>
        <w:rPr>
          <w:rFonts w:ascii="Times New Roman" w:hAnsi="Times New Roman" w:cs="Times New Roman"/>
          <w:sz w:val="24"/>
          <w:szCs w:val="24"/>
        </w:rPr>
        <w:t xml:space="preserve"> Практика. Составление советов перед публикацией поста.</w:t>
      </w:r>
    </w:p>
    <w:p w:rsidR="009B187E" w:rsidRDefault="009B187E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самостоятельно работают над созданием листа советов по публикации поста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Составляют чек-лист.</w:t>
      </w:r>
    </w:p>
    <w:p w:rsidR="009B187E" w:rsidRDefault="009B187E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освещается вопрос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понятии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социальной провокации в сетевой коммуникации способах противостояния данному явлению. Разговор можно провести с работником библиотеки, вынести на обсуждение на классном часе. Проблема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явление культуры» может быть вариантом занятия 5.</w:t>
      </w:r>
    </w:p>
    <w:p w:rsidR="009B187E" w:rsidRDefault="009B187E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Практика. Создание поста. Пост в социальной группе.</w:t>
      </w:r>
    </w:p>
    <w:p w:rsidR="009B187E" w:rsidRDefault="009B187E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создают пост «Зависимость от виртуального общения». Размещают его в группе класса. Обсуждают пост в группе вместе с учителем, который является подписчиком группы.</w:t>
      </w:r>
    </w:p>
    <w:p w:rsidR="009B187E" w:rsidRPr="00764D35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Раздел 2. Ролик как средство воздействия на аудиторию.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Творческая встреча с организаторами и участниками конкурса «Социальные ролики»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видеожанр-социальный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ролик. Встреча с организаторами и участниками конкурса «Социальные ролики».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проводится на базе школы, организатором является учитель. Он направляет беседу, так как главная задача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просто посмотреть ролики, а сделать выводы о необходимости достижения качества продукта.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конкурса «Социальные ролики».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конкурса «Социальные ролики». Этапы подготовки к конкурсу. Положение о конкурсе. Список организованных мероприятий конкурса. Групповая и коллективная работа.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10</w:t>
      </w:r>
      <w:r>
        <w:rPr>
          <w:rFonts w:ascii="Times New Roman" w:hAnsi="Times New Roman" w:cs="Times New Roman"/>
          <w:sz w:val="24"/>
          <w:szCs w:val="24"/>
        </w:rPr>
        <w:t>. Создание проект-плана подготовки и проведения мероприятия «Социальные ролики».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для участников конкурса. Проект-план мероприятия.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11</w:t>
      </w:r>
      <w:r>
        <w:rPr>
          <w:rFonts w:ascii="Times New Roman" w:hAnsi="Times New Roman" w:cs="Times New Roman"/>
          <w:sz w:val="24"/>
          <w:szCs w:val="24"/>
        </w:rPr>
        <w:t>. Практика. Создание проект-плана мероприятия «Социальные ролики».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самостоятельно продолжают работу над проект-планом. Учитель дает консультации по составлению проект-плана. Также выполняется индивидуальное задание по завершению работы над памяткой.</w:t>
      </w:r>
    </w:p>
    <w:p w:rsidR="001C4A2A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по созданию </w:t>
      </w:r>
      <w:r w:rsidR="001C4A2A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 xml:space="preserve">видеоролика. </w:t>
      </w:r>
    </w:p>
    <w:p w:rsidR="00D97493" w:rsidRDefault="00D9749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профессионала об особенностях и тонкостях работы.</w:t>
      </w:r>
      <w:r w:rsidR="001C4A2A">
        <w:rPr>
          <w:rFonts w:ascii="Times New Roman" w:hAnsi="Times New Roman" w:cs="Times New Roman"/>
          <w:sz w:val="24"/>
          <w:szCs w:val="24"/>
        </w:rPr>
        <w:t xml:space="preserve"> Особое внимание уделяет</w:t>
      </w:r>
      <w:r w:rsidR="005274DF">
        <w:rPr>
          <w:rFonts w:ascii="Times New Roman" w:hAnsi="Times New Roman" w:cs="Times New Roman"/>
          <w:sz w:val="24"/>
          <w:szCs w:val="24"/>
        </w:rPr>
        <w:t xml:space="preserve">ся разработки темы, </w:t>
      </w:r>
      <w:r w:rsidR="001C4A2A">
        <w:rPr>
          <w:rFonts w:ascii="Times New Roman" w:hAnsi="Times New Roman" w:cs="Times New Roman"/>
          <w:sz w:val="24"/>
          <w:szCs w:val="24"/>
        </w:rPr>
        <w:t xml:space="preserve"> планам.</w:t>
      </w:r>
    </w:p>
    <w:p w:rsidR="001C4A2A" w:rsidRDefault="001C4A2A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13.</w:t>
      </w:r>
      <w:r>
        <w:rPr>
          <w:rFonts w:ascii="Times New Roman" w:hAnsi="Times New Roman" w:cs="Times New Roman"/>
          <w:sz w:val="24"/>
          <w:szCs w:val="24"/>
        </w:rPr>
        <w:t xml:space="preserve"> Практика. Проведение опроса.</w:t>
      </w:r>
    </w:p>
    <w:p w:rsidR="001C4A2A" w:rsidRDefault="001C4A2A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проводят опрос в группах (подростки, старшеклассники, родители, учителя, пожилые люди). Материал опроса фиксируется в таблице.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Аудиоматериал  переводится в текстовый, затем преобразуется в таблицу.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работы ученикам необходимы диктофон, печатные таблиц.</w:t>
      </w:r>
    </w:p>
    <w:p w:rsidR="001C4A2A" w:rsidRDefault="001C4A2A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14.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 блоки жанра. </w:t>
      </w:r>
    </w:p>
    <w:p w:rsidR="001C4A2A" w:rsidRDefault="001C4A2A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будущего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видеопродукта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Видео- и текстовый материал. Классификация материала. Коллективная, индивидуальная работа.</w:t>
      </w:r>
    </w:p>
    <w:p w:rsidR="001C4A2A" w:rsidRDefault="001C4A2A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15.</w:t>
      </w:r>
      <w:r>
        <w:rPr>
          <w:rFonts w:ascii="Times New Roman" w:hAnsi="Times New Roman" w:cs="Times New Roman"/>
          <w:sz w:val="24"/>
          <w:szCs w:val="24"/>
        </w:rPr>
        <w:t xml:space="preserve"> Рецензирование социальных роликов.</w:t>
      </w:r>
    </w:p>
    <w:p w:rsidR="001C4A2A" w:rsidRDefault="001C4A2A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ролики. Достоинства и недочеты конкурсных работ. Оценка объективности судейства.</w:t>
      </w:r>
    </w:p>
    <w:p w:rsidR="001C4A2A" w:rsidRDefault="001C4A2A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16.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в город профессий.</w:t>
      </w:r>
    </w:p>
    <w:p w:rsidR="001C4A2A" w:rsidRDefault="001C4A2A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Внеурочное занятие можно провести по-разному. Так как в программе запланирован ролик о профессии,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посещение города профессий. Можно организовать встречу с представителями определенных профессий, посмотреть ролики о профессиях. Если тема ролика отличается, необходимо поддерживающее внеаудиторное занятие. Ученики должны узнать дополнительную информацию по теме, над которой работают. Они должны осознать, что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видеопродукта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направленности обязательно надо собрать материал.</w:t>
      </w:r>
    </w:p>
    <w:p w:rsidR="000B3925" w:rsidRDefault="000B3925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Темы 17-18</w:t>
      </w:r>
      <w:r>
        <w:rPr>
          <w:rFonts w:ascii="Times New Roman" w:hAnsi="Times New Roman" w:cs="Times New Roman"/>
          <w:sz w:val="24"/>
          <w:szCs w:val="24"/>
        </w:rPr>
        <w:t xml:space="preserve"> сюжет и содержательный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видеопродукта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3925" w:rsidRDefault="000B3925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Тема, содержание ролика. Сюжет видеоролика. Основной слоган. Сценарий видеоролика.</w:t>
      </w:r>
    </w:p>
    <w:p w:rsidR="000B3925" w:rsidRDefault="000B3925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19.</w:t>
      </w:r>
      <w:r>
        <w:rPr>
          <w:rFonts w:ascii="Times New Roman" w:hAnsi="Times New Roman" w:cs="Times New Roman"/>
          <w:sz w:val="24"/>
          <w:szCs w:val="24"/>
        </w:rPr>
        <w:t xml:space="preserve"> Консультация.</w:t>
      </w:r>
    </w:p>
    <w:p w:rsidR="000B3925" w:rsidRDefault="000B3925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проводит выборочно консультации по доработке сюжета.</w:t>
      </w:r>
    </w:p>
    <w:p w:rsidR="000B3925" w:rsidRDefault="000B3925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20</w:t>
      </w:r>
      <w:r>
        <w:rPr>
          <w:rFonts w:ascii="Times New Roman" w:hAnsi="Times New Roman" w:cs="Times New Roman"/>
          <w:sz w:val="24"/>
          <w:szCs w:val="24"/>
        </w:rPr>
        <w:t>. Практика. Создание тематического со</w:t>
      </w:r>
      <w:r w:rsidR="005274D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иального ролика для конкурса.</w:t>
      </w:r>
    </w:p>
    <w:p w:rsidR="000B3925" w:rsidRDefault="000B3925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 созданию социального ролика. Репетиции, проведение съемок, подбор музыки.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21</w:t>
      </w:r>
      <w:r>
        <w:rPr>
          <w:rFonts w:ascii="Times New Roman" w:hAnsi="Times New Roman" w:cs="Times New Roman"/>
          <w:sz w:val="24"/>
          <w:szCs w:val="24"/>
        </w:rPr>
        <w:t>. Мастер – класс по техническому обеспечению.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работа, индивидуальный подход. Проводится видеоурок, ли на мастер-класс приглашается учитель информатики (старшеклассник). Продолжение самостоятельной работ по созданию социального ролика. Монтаж, наложение музыки, эффектов.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социального ролика.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социального ролика. Анализ и обсуждение готового материала 9сравнение, сопоставление, исправление ошибок).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24.</w:t>
      </w:r>
      <w:r>
        <w:rPr>
          <w:rFonts w:ascii="Times New Roman" w:hAnsi="Times New Roman" w:cs="Times New Roman"/>
          <w:sz w:val="24"/>
          <w:szCs w:val="24"/>
        </w:rPr>
        <w:t xml:space="preserve"> Пиар-кампания по продвижению продукта.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пиар-компании по продвижению продукта. Список мероприятий по продвижению продукта. Необходимо, чтобы обучающиеся осознали важность пиар-мероприятий по продвижению итогового продукта. На ярких примерах можно показать потенциальные возможности данной работы. Школьники отбирают приемлемы варианты рекламы, которые возможно осуществить в рамках определенной среды.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25</w:t>
      </w:r>
      <w:r>
        <w:rPr>
          <w:rFonts w:ascii="Times New Roman" w:hAnsi="Times New Roman" w:cs="Times New Roman"/>
          <w:sz w:val="24"/>
          <w:szCs w:val="24"/>
        </w:rPr>
        <w:t>. Практика. Пиар-кампания по продвижению продута.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создают рекламную листовку, календарь; публикуют на сайте школ статьи; осуществляют рассылку электронных писем-просьб о просмотре ролике.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26.</w:t>
      </w:r>
      <w:r>
        <w:rPr>
          <w:rFonts w:ascii="Times New Roman" w:hAnsi="Times New Roman" w:cs="Times New Roman"/>
          <w:sz w:val="24"/>
          <w:szCs w:val="24"/>
        </w:rPr>
        <w:t xml:space="preserve"> Работа над итоговым мероприятием.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мероприятия по проведению итогового мероприятия. Список поручений. Очень важный этап работы, формирующий уровень ответственности обучающихся за организацию общешкольного мероприятия.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27.</w:t>
      </w:r>
      <w:r>
        <w:rPr>
          <w:rFonts w:ascii="Times New Roman" w:hAnsi="Times New Roman" w:cs="Times New Roman"/>
          <w:sz w:val="24"/>
          <w:szCs w:val="24"/>
        </w:rPr>
        <w:t xml:space="preserve"> Пиар-кампания по продвижению фестиваля.</w:t>
      </w:r>
    </w:p>
    <w:p w:rsidR="00C63C0F" w:rsidRDefault="00C63C0F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игры на повторение материала. Составление списка мероприятий по продвижению мероприятия. </w:t>
      </w:r>
      <w:r w:rsidR="00950F9B">
        <w:rPr>
          <w:rFonts w:ascii="Times New Roman" w:hAnsi="Times New Roman" w:cs="Times New Roman"/>
          <w:sz w:val="24"/>
          <w:szCs w:val="24"/>
        </w:rPr>
        <w:t>Необходимо акцентировать внимание на возможностях обучающихся; учитывать время, которое осталось до мероприятия; важно во время подготовки не упустить потенциальных зрителей и показать, что в них заинтересованы; фиксировать выполнение поручений в листе учителя; следить за временем выполнения задания.</w:t>
      </w:r>
    </w:p>
    <w:p w:rsidR="00950F9B" w:rsidRDefault="00950F9B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28.</w:t>
      </w:r>
      <w:r>
        <w:rPr>
          <w:rFonts w:ascii="Times New Roman" w:hAnsi="Times New Roman" w:cs="Times New Roman"/>
          <w:sz w:val="24"/>
          <w:szCs w:val="24"/>
        </w:rPr>
        <w:t xml:space="preserve"> Работа над итоговым мероприятием. Консультации.</w:t>
      </w:r>
    </w:p>
    <w:p w:rsidR="00950F9B" w:rsidRDefault="00950F9B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мероприятия. Консультации с преподавателем группы, ответственной за сценарий. Репетиция выступления. Решение коммуникативных ситуаций.</w:t>
      </w:r>
    </w:p>
    <w:p w:rsidR="00C63C0F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29.</w:t>
      </w:r>
      <w:r>
        <w:rPr>
          <w:rFonts w:ascii="Times New Roman" w:hAnsi="Times New Roman" w:cs="Times New Roman"/>
          <w:sz w:val="24"/>
          <w:szCs w:val="24"/>
        </w:rPr>
        <w:t xml:space="preserve"> Практика. Работа над итоговым мероприятием.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Доработка сценария. Сценарный план. Пиар-кампания по продвижению мероприятия. Проверка технической готовности аппаратуры. Приглашение гостей. Преподаватель проводит консультации во время занятия. Важно четко составить карту поручений и прописать ответственных и сроки выполнения.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30</w:t>
      </w:r>
      <w:r>
        <w:rPr>
          <w:rFonts w:ascii="Times New Roman" w:hAnsi="Times New Roman" w:cs="Times New Roman"/>
          <w:sz w:val="24"/>
          <w:szCs w:val="24"/>
        </w:rPr>
        <w:t>. Практика. Работа над итоговым мероприятием.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Доработка презентации. Работа по карте поручений. Самостоятельная подготовка мероприятия. 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31.</w:t>
      </w:r>
      <w:r>
        <w:rPr>
          <w:rFonts w:ascii="Times New Roman" w:hAnsi="Times New Roman" w:cs="Times New Roman"/>
          <w:sz w:val="24"/>
          <w:szCs w:val="24"/>
        </w:rPr>
        <w:t xml:space="preserve"> Мероприятие «Фестиваль социальных роликов»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под руководством преподавателя итогового мероприятия «Со</w:t>
      </w:r>
      <w:r w:rsidR="005274D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иальные ролики» по сценарию.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32.</w:t>
      </w:r>
      <w:r>
        <w:rPr>
          <w:rFonts w:ascii="Times New Roman" w:hAnsi="Times New Roman" w:cs="Times New Roman"/>
          <w:sz w:val="24"/>
          <w:szCs w:val="24"/>
        </w:rPr>
        <w:t xml:space="preserve">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видеофестиваля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Посещение классом фестиваля короткометражных фильмов.</w:t>
      </w:r>
    </w:p>
    <w:p w:rsidR="009A2F23" w:rsidRPr="00764D35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Раздел 3. Итоговый проект.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33.</w:t>
      </w:r>
      <w:r>
        <w:rPr>
          <w:rFonts w:ascii="Times New Roman" w:hAnsi="Times New Roman" w:cs="Times New Roman"/>
          <w:sz w:val="24"/>
          <w:szCs w:val="24"/>
        </w:rPr>
        <w:t xml:space="preserve"> Создание видеопроекта. Поздравление выпускникам.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Работают над созданием видеопоздравления «Будка гласности» для выпускников на празднике последнего звонка. </w:t>
      </w:r>
    </w:p>
    <w:p w:rsidR="009A2F23" w:rsidRDefault="009A2F23" w:rsidP="009A2F23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D35">
        <w:rPr>
          <w:rFonts w:ascii="Times New Roman" w:hAnsi="Times New Roman" w:cs="Times New Roman"/>
          <w:b/>
          <w:sz w:val="24"/>
          <w:szCs w:val="24"/>
        </w:rPr>
        <w:t>Тема 34</w:t>
      </w:r>
      <w:r w:rsidR="005274DF">
        <w:rPr>
          <w:rFonts w:ascii="Times New Roman" w:hAnsi="Times New Roman" w:cs="Times New Roman"/>
          <w:sz w:val="24"/>
          <w:szCs w:val="24"/>
        </w:rPr>
        <w:t>. Защита проекта «В</w:t>
      </w:r>
      <w:r>
        <w:rPr>
          <w:rFonts w:ascii="Times New Roman" w:hAnsi="Times New Roman" w:cs="Times New Roman"/>
          <w:sz w:val="24"/>
          <w:szCs w:val="24"/>
        </w:rPr>
        <w:t>иват, выпускники!».</w:t>
      </w:r>
    </w:p>
    <w:p w:rsidR="00C63C0F" w:rsidRDefault="009A2F23" w:rsidP="005274D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видеоролика на празднике последнего звонка и защита проекта. Выяснение планов на будущее.  Вторая часть заня</w:t>
      </w:r>
      <w:r w:rsidR="005274DF">
        <w:rPr>
          <w:rFonts w:ascii="Times New Roman" w:hAnsi="Times New Roman" w:cs="Times New Roman"/>
          <w:sz w:val="24"/>
          <w:szCs w:val="24"/>
        </w:rPr>
        <w:t>тия проходит в свободной форме.</w:t>
      </w:r>
    </w:p>
    <w:p w:rsidR="00D97493" w:rsidRDefault="00D97493" w:rsidP="00DC6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E01" w:rsidRPr="00CB5491" w:rsidRDefault="00636E01" w:rsidP="00636E01">
      <w:pPr>
        <w:pStyle w:val="Style7"/>
        <w:widowControl/>
        <w:spacing w:before="53"/>
        <w:ind w:right="3379"/>
        <w:jc w:val="center"/>
        <w:rPr>
          <w:rStyle w:val="FontStyle14"/>
          <w:b/>
        </w:rPr>
      </w:pPr>
      <w:r w:rsidRPr="00CB5491">
        <w:rPr>
          <w:rStyle w:val="FontStyle14"/>
          <w:b/>
        </w:rPr>
        <w:t>Календарно-тематическое планирование программы внеурочной</w:t>
      </w:r>
      <w:r w:rsidR="002A038F">
        <w:rPr>
          <w:rStyle w:val="FontStyle14"/>
          <w:b/>
        </w:rPr>
        <w:t xml:space="preserve"> деятельности</w:t>
      </w:r>
      <w:r>
        <w:rPr>
          <w:rStyle w:val="FontStyle14"/>
          <w:b/>
        </w:rPr>
        <w:t xml:space="preserve"> «Азбука </w:t>
      </w:r>
      <w:proofErr w:type="spellStart"/>
      <w:r>
        <w:rPr>
          <w:rStyle w:val="FontStyle14"/>
          <w:b/>
        </w:rPr>
        <w:t>медиакультуры</w:t>
      </w:r>
      <w:proofErr w:type="spellEnd"/>
      <w:r w:rsidRPr="00CB5491">
        <w:rPr>
          <w:rStyle w:val="FontStyle14"/>
          <w:b/>
        </w:rPr>
        <w:t>»</w:t>
      </w:r>
      <w:r w:rsidR="002A038F">
        <w:rPr>
          <w:rStyle w:val="FontStyle14"/>
          <w:b/>
        </w:rPr>
        <w:t xml:space="preserve"> 5 класс</w:t>
      </w:r>
    </w:p>
    <w:p w:rsidR="00636E01" w:rsidRPr="00ED1026" w:rsidRDefault="00636E01" w:rsidP="00636E01">
      <w:pPr>
        <w:spacing w:after="110" w:line="1" w:lineRule="exact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"/>
        <w:gridCol w:w="10631"/>
        <w:gridCol w:w="850"/>
        <w:gridCol w:w="899"/>
        <w:gridCol w:w="1134"/>
        <w:gridCol w:w="992"/>
      </w:tblGrid>
      <w:tr w:rsidR="00636E01" w:rsidRPr="00ED1026" w:rsidTr="002A038F">
        <w:trPr>
          <w:trHeight w:val="77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5120C1" w:rsidRDefault="00636E01" w:rsidP="002A038F">
            <w:pPr>
              <w:pStyle w:val="Style8"/>
              <w:widowControl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Номер занятия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5120C1" w:rsidRDefault="00636E01" w:rsidP="002A038F">
            <w:pPr>
              <w:pStyle w:val="Style8"/>
              <w:widowControl/>
              <w:spacing w:line="240" w:lineRule="auto"/>
              <w:ind w:left="4382"/>
              <w:jc w:val="left"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5120C1" w:rsidRDefault="00636E01" w:rsidP="002A038F">
            <w:pPr>
              <w:pStyle w:val="Style8"/>
              <w:widowControl/>
              <w:spacing w:line="250" w:lineRule="exact"/>
              <w:rPr>
                <w:rStyle w:val="FontStyle16"/>
                <w:b/>
              </w:rPr>
            </w:pPr>
            <w:proofErr w:type="spellStart"/>
            <w:r>
              <w:rPr>
                <w:rStyle w:val="FontStyle16"/>
                <w:b/>
              </w:rPr>
              <w:t>Колич-тво</w:t>
            </w:r>
            <w:proofErr w:type="spellEnd"/>
            <w:r>
              <w:rPr>
                <w:rStyle w:val="FontStyle16"/>
                <w:b/>
              </w:rPr>
              <w:t xml:space="preserve"> час.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5120C1" w:rsidRDefault="00636E01" w:rsidP="002A038F">
            <w:pPr>
              <w:pStyle w:val="Style8"/>
              <w:widowControl/>
              <w:spacing w:line="250" w:lineRule="exact"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Дата проведения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5120C1" w:rsidRDefault="00636E01" w:rsidP="002A038F">
            <w:pPr>
              <w:pStyle w:val="Style8"/>
              <w:widowControl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Дата проведения по факту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8"/>
              <w:widowControl/>
              <w:spacing w:line="240" w:lineRule="auto"/>
              <w:rPr>
                <w:rStyle w:val="FontStyle16"/>
                <w:b/>
              </w:rPr>
            </w:pPr>
            <w:proofErr w:type="spellStart"/>
            <w:r w:rsidRPr="005120C1">
              <w:rPr>
                <w:rStyle w:val="FontStyle16"/>
                <w:b/>
              </w:rPr>
              <w:t>Примеча</w:t>
            </w:r>
            <w:proofErr w:type="spellEnd"/>
            <w:r>
              <w:rPr>
                <w:rStyle w:val="FontStyle16"/>
                <w:b/>
              </w:rPr>
              <w:t>-</w:t>
            </w:r>
          </w:p>
          <w:p w:rsidR="00636E01" w:rsidRPr="005120C1" w:rsidRDefault="00636E01" w:rsidP="002A038F">
            <w:pPr>
              <w:pStyle w:val="Style8"/>
              <w:widowControl/>
              <w:spacing w:line="240" w:lineRule="auto"/>
              <w:rPr>
                <w:rStyle w:val="FontStyle16"/>
                <w:b/>
              </w:rPr>
            </w:pPr>
            <w:proofErr w:type="spellStart"/>
            <w:r w:rsidRPr="005120C1">
              <w:rPr>
                <w:rStyle w:val="FontStyle16"/>
                <w:b/>
              </w:rPr>
              <w:t>ние</w:t>
            </w:r>
            <w:proofErr w:type="spellEnd"/>
          </w:p>
        </w:tc>
      </w:tr>
      <w:tr w:rsidR="00636E01" w:rsidRPr="00ED1026" w:rsidTr="00D0211E">
        <w:trPr>
          <w:trHeight w:val="41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9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Массмедиа</w:t>
            </w:r>
            <w:proofErr w:type="spellEnd"/>
            <w:r>
              <w:rPr>
                <w:rStyle w:val="FontStyle16"/>
              </w:rPr>
              <w:t xml:space="preserve">. </w:t>
            </w:r>
            <w:proofErr w:type="spellStart"/>
            <w:r>
              <w:rPr>
                <w:rStyle w:val="FontStyle16"/>
              </w:rPr>
              <w:t>Медиаграмотность</w:t>
            </w:r>
            <w:proofErr w:type="spellEnd"/>
            <w:r>
              <w:rPr>
                <w:rStyle w:val="FontStyle16"/>
              </w:rPr>
              <w:t xml:space="preserve"> как важнейшая черта коммуникативного портрета современной личности.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D0211E">
        <w:trPr>
          <w:trHeight w:val="27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9"/>
              <w:widowControl/>
              <w:spacing w:line="274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 xml:space="preserve">Необходимый минимум для максимума результата: </w:t>
            </w:r>
            <w:proofErr w:type="spellStart"/>
            <w:r>
              <w:rPr>
                <w:rStyle w:val="FontStyle16"/>
              </w:rPr>
              <w:t>гаджет</w:t>
            </w:r>
            <w:proofErr w:type="spellEnd"/>
            <w:r>
              <w:rPr>
                <w:rStyle w:val="FontStyle16"/>
              </w:rPr>
              <w:t xml:space="preserve">, </w:t>
            </w:r>
            <w:proofErr w:type="spellStart"/>
            <w:r>
              <w:rPr>
                <w:rStyle w:val="FontStyle16"/>
              </w:rPr>
              <w:t>виджеты</w:t>
            </w:r>
            <w:proofErr w:type="spellEnd"/>
            <w:r>
              <w:rPr>
                <w:rStyle w:val="FontStyle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Музей новых технологий.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Безопасный интернет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Новые формы коммуникации. Жанровое своеобразие СМС-сообщения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СМС. Работа с аудиторией. Мониторинг.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D0211E">
        <w:trPr>
          <w:trHeight w:val="2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Жанровое своеобразие электронного письма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Письмо-запрос.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Виртуальная экскурсия в редакцию газеты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D0211E">
        <w:trPr>
          <w:trHeight w:val="36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Письмо-поздравление. Практика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Письмо с прикрепленным файлом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D0211E">
        <w:trPr>
          <w:trHeight w:val="34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9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Подпись под фотографией в социальных сетях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D0211E">
        <w:trPr>
          <w:trHeight w:val="33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Селфи</w:t>
            </w:r>
            <w:proofErr w:type="spellEnd"/>
            <w:r>
              <w:rPr>
                <w:rStyle w:val="FontStyle16"/>
              </w:rPr>
              <w:t xml:space="preserve"> с учителем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D0211E">
        <w:trPr>
          <w:trHeight w:val="33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14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Экскурсия в типографию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D0211E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Подготовка к проекту «Календарь»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Подпись под фотографией. Проект «Календарь».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Защита проекта «Календарь»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Виды информации. Способы ее передачи. Особенности </w:t>
            </w:r>
            <w:proofErr w:type="spellStart"/>
            <w:r>
              <w:rPr>
                <w:rStyle w:val="FontStyle16"/>
              </w:rPr>
              <w:t>поликодового</w:t>
            </w:r>
            <w:proofErr w:type="spellEnd"/>
            <w:r>
              <w:rPr>
                <w:rStyle w:val="FontStyle16"/>
              </w:rPr>
              <w:t xml:space="preserve"> текста. Обучение прочтению </w:t>
            </w:r>
            <w:proofErr w:type="spellStart"/>
            <w:r>
              <w:rPr>
                <w:rStyle w:val="FontStyle16"/>
              </w:rPr>
              <w:t>поликодового</w:t>
            </w:r>
            <w:proofErr w:type="spellEnd"/>
            <w:r>
              <w:rPr>
                <w:rStyle w:val="FontStyle16"/>
              </w:rPr>
              <w:t xml:space="preserve"> текста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D0211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Э</w:t>
            </w:r>
            <w:r w:rsidR="002A038F">
              <w:rPr>
                <w:rStyle w:val="FontStyle16"/>
              </w:rPr>
              <w:t>кскурсия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Коллаж как </w:t>
            </w:r>
            <w:proofErr w:type="spellStart"/>
            <w:r>
              <w:rPr>
                <w:rStyle w:val="FontStyle14"/>
              </w:rPr>
              <w:t>поликодовый</w:t>
            </w:r>
            <w:proofErr w:type="spellEnd"/>
            <w:r>
              <w:rPr>
                <w:rStyle w:val="FontStyle14"/>
              </w:rPr>
              <w:t xml:space="preserve"> текст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Создание коллажа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Афиша, плакат, </w:t>
            </w:r>
            <w:proofErr w:type="spellStart"/>
            <w:r>
              <w:rPr>
                <w:rStyle w:val="FontStyle14"/>
              </w:rPr>
              <w:t>постер</w:t>
            </w:r>
            <w:proofErr w:type="spellEnd"/>
            <w:r>
              <w:rPr>
                <w:rStyle w:val="FontStyle14"/>
              </w:rPr>
              <w:t xml:space="preserve"> как </w:t>
            </w:r>
            <w:proofErr w:type="spellStart"/>
            <w:r>
              <w:rPr>
                <w:rStyle w:val="FontStyle14"/>
              </w:rPr>
              <w:t>поликодовые</w:t>
            </w:r>
            <w:proofErr w:type="spellEnd"/>
            <w:r>
              <w:rPr>
                <w:rStyle w:val="FontStyle14"/>
              </w:rPr>
              <w:t xml:space="preserve"> текст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Создание плаката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Представление плаката (защита проекта)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636E01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Постер</w:t>
            </w:r>
            <w:proofErr w:type="spellEnd"/>
            <w:r>
              <w:rPr>
                <w:rStyle w:val="FontStyle14"/>
              </w:rPr>
              <w:t xml:space="preserve"> как </w:t>
            </w:r>
            <w:proofErr w:type="spellStart"/>
            <w:r>
              <w:rPr>
                <w:rStyle w:val="FontStyle14"/>
              </w:rPr>
              <w:t>поликодов</w:t>
            </w:r>
            <w:r w:rsidR="005274DF">
              <w:rPr>
                <w:rStyle w:val="FontStyle14"/>
              </w:rPr>
              <w:t>ы</w:t>
            </w:r>
            <w:r>
              <w:rPr>
                <w:rStyle w:val="FontStyle14"/>
              </w:rPr>
              <w:t>й</w:t>
            </w:r>
            <w:proofErr w:type="spellEnd"/>
            <w:r>
              <w:rPr>
                <w:rStyle w:val="FontStyle14"/>
              </w:rPr>
              <w:t xml:space="preserve"> текст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Default="00636E01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01" w:rsidRPr="00ED1026" w:rsidRDefault="00636E01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Фотосессия.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Логотип, эмблема, товарн</w:t>
            </w:r>
            <w:r w:rsidR="005274DF">
              <w:rPr>
                <w:rStyle w:val="FontStyle14"/>
              </w:rPr>
              <w:t>ы</w:t>
            </w:r>
            <w:r>
              <w:rPr>
                <w:rStyle w:val="FontStyle14"/>
              </w:rPr>
              <w:t>й знак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Создание логотипа.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Эмблема-символ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Создание эмблемы.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Роль рекламы в современных </w:t>
            </w:r>
            <w:proofErr w:type="spellStart"/>
            <w:r>
              <w:rPr>
                <w:rStyle w:val="FontStyle14"/>
              </w:rPr>
              <w:t>массмедиа</w:t>
            </w:r>
            <w:proofErr w:type="spellEnd"/>
            <w:r>
              <w:rPr>
                <w:rStyle w:val="FontStyle14"/>
              </w:rPr>
              <w:t>. Виды рекламы. Рекламные слоганы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Мастер-класс по созданию реклам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Подготовка к итоговому проекту «Продвигаем бренд»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Итоговое мероприятие. Мини-проект. «Продвигаем бренд»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</w:tbl>
    <w:p w:rsidR="00636E01" w:rsidRPr="00ED1026" w:rsidRDefault="00636E01" w:rsidP="00636E01"/>
    <w:p w:rsidR="002A038F" w:rsidRDefault="002A038F" w:rsidP="002A038F">
      <w:pPr>
        <w:pStyle w:val="Style7"/>
        <w:widowControl/>
        <w:spacing w:before="53"/>
        <w:ind w:right="3379"/>
        <w:jc w:val="center"/>
        <w:rPr>
          <w:rStyle w:val="FontStyle14"/>
          <w:b/>
        </w:rPr>
      </w:pPr>
      <w:r w:rsidRPr="00CB5491">
        <w:rPr>
          <w:rStyle w:val="FontStyle14"/>
          <w:b/>
        </w:rPr>
        <w:t>Календарно-тематическое планирование программы внеурочной</w:t>
      </w:r>
      <w:r>
        <w:rPr>
          <w:rStyle w:val="FontStyle14"/>
          <w:b/>
        </w:rPr>
        <w:t xml:space="preserve"> деятельности «Азбука </w:t>
      </w:r>
      <w:proofErr w:type="spellStart"/>
      <w:r>
        <w:rPr>
          <w:rStyle w:val="FontStyle14"/>
          <w:b/>
        </w:rPr>
        <w:t>медиакультуры</w:t>
      </w:r>
      <w:proofErr w:type="spellEnd"/>
      <w:r w:rsidRPr="00CB5491">
        <w:rPr>
          <w:rStyle w:val="FontStyle14"/>
          <w:b/>
        </w:rPr>
        <w:t>»</w:t>
      </w:r>
      <w:r>
        <w:rPr>
          <w:rStyle w:val="FontStyle14"/>
          <w:b/>
        </w:rPr>
        <w:t xml:space="preserve"> 6 класс</w:t>
      </w:r>
    </w:p>
    <w:p w:rsidR="00D0211E" w:rsidRPr="00CB5491" w:rsidRDefault="002A038F" w:rsidP="00D0211E">
      <w:pPr>
        <w:pStyle w:val="Style7"/>
        <w:widowControl/>
        <w:spacing w:before="53"/>
        <w:ind w:right="3379"/>
        <w:jc w:val="center"/>
        <w:rPr>
          <w:rStyle w:val="FontStyle14"/>
          <w:b/>
        </w:rPr>
      </w:pPr>
      <w:r>
        <w:rPr>
          <w:rStyle w:val="FontStyle14"/>
          <w:b/>
        </w:rPr>
        <w:t>Коммуникативн</w:t>
      </w:r>
      <w:r w:rsidR="00D0211E">
        <w:rPr>
          <w:rStyle w:val="FontStyle14"/>
          <w:b/>
        </w:rPr>
        <w:t>ы</w:t>
      </w:r>
      <w:r>
        <w:rPr>
          <w:rStyle w:val="FontStyle14"/>
          <w:b/>
        </w:rPr>
        <w:t xml:space="preserve">й аспект в </w:t>
      </w:r>
      <w:proofErr w:type="spellStart"/>
      <w:r>
        <w:rPr>
          <w:rStyle w:val="FontStyle14"/>
          <w:b/>
        </w:rPr>
        <w:t>медиареде</w:t>
      </w:r>
      <w:proofErr w:type="spellEnd"/>
      <w:r>
        <w:rPr>
          <w:rStyle w:val="FontStyle14"/>
          <w:b/>
        </w:rPr>
        <w:t xml:space="preserve">. Работа с </w:t>
      </w:r>
      <w:proofErr w:type="spellStart"/>
      <w:r>
        <w:rPr>
          <w:rStyle w:val="FontStyle14"/>
          <w:b/>
        </w:rPr>
        <w:t>медиатекстами</w:t>
      </w:r>
      <w:proofErr w:type="spellEnd"/>
    </w:p>
    <w:p w:rsidR="002A038F" w:rsidRPr="00ED1026" w:rsidRDefault="002A038F" w:rsidP="002A038F">
      <w:pPr>
        <w:spacing w:after="110" w:line="1" w:lineRule="exact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"/>
        <w:gridCol w:w="10631"/>
        <w:gridCol w:w="850"/>
        <w:gridCol w:w="899"/>
        <w:gridCol w:w="1134"/>
        <w:gridCol w:w="992"/>
      </w:tblGrid>
      <w:tr w:rsidR="002A038F" w:rsidRPr="00ED1026" w:rsidTr="002A038F">
        <w:trPr>
          <w:trHeight w:val="77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5120C1" w:rsidRDefault="002A038F" w:rsidP="002A038F">
            <w:pPr>
              <w:pStyle w:val="Style8"/>
              <w:widowControl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Номер занятия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5120C1" w:rsidRDefault="002A038F" w:rsidP="002A038F">
            <w:pPr>
              <w:pStyle w:val="Style8"/>
              <w:widowControl/>
              <w:spacing w:line="240" w:lineRule="auto"/>
              <w:ind w:left="4382"/>
              <w:jc w:val="left"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5120C1" w:rsidRDefault="002A038F" w:rsidP="002A038F">
            <w:pPr>
              <w:pStyle w:val="Style8"/>
              <w:widowControl/>
              <w:spacing w:line="250" w:lineRule="exact"/>
              <w:rPr>
                <w:rStyle w:val="FontStyle16"/>
                <w:b/>
              </w:rPr>
            </w:pPr>
            <w:proofErr w:type="spellStart"/>
            <w:r>
              <w:rPr>
                <w:rStyle w:val="FontStyle16"/>
                <w:b/>
              </w:rPr>
              <w:t>Колич-тво</w:t>
            </w:r>
            <w:proofErr w:type="spellEnd"/>
            <w:r>
              <w:rPr>
                <w:rStyle w:val="FontStyle16"/>
                <w:b/>
              </w:rPr>
              <w:t xml:space="preserve"> час.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5120C1" w:rsidRDefault="002A038F" w:rsidP="002A038F">
            <w:pPr>
              <w:pStyle w:val="Style8"/>
              <w:widowControl/>
              <w:spacing w:line="250" w:lineRule="exact"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Дата проведения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5120C1" w:rsidRDefault="002A038F" w:rsidP="002A038F">
            <w:pPr>
              <w:pStyle w:val="Style8"/>
              <w:widowControl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Дата проведения по факту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  <w:b/>
              </w:rPr>
            </w:pPr>
            <w:proofErr w:type="spellStart"/>
            <w:r w:rsidRPr="005120C1">
              <w:rPr>
                <w:rStyle w:val="FontStyle16"/>
                <w:b/>
              </w:rPr>
              <w:t>Примеча</w:t>
            </w:r>
            <w:proofErr w:type="spellEnd"/>
            <w:r>
              <w:rPr>
                <w:rStyle w:val="FontStyle16"/>
                <w:b/>
              </w:rPr>
              <w:t>-</w:t>
            </w:r>
          </w:p>
          <w:p w:rsidR="002A038F" w:rsidRPr="005120C1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  <w:b/>
              </w:rPr>
            </w:pPr>
            <w:proofErr w:type="spellStart"/>
            <w:r w:rsidRPr="005120C1">
              <w:rPr>
                <w:rStyle w:val="FontStyle16"/>
                <w:b/>
              </w:rPr>
              <w:t>ние</w:t>
            </w:r>
            <w:proofErr w:type="spellEnd"/>
          </w:p>
        </w:tc>
      </w:tr>
      <w:tr w:rsidR="002A038F" w:rsidRPr="00ED1026" w:rsidTr="002A038F">
        <w:trPr>
          <w:trHeight w:val="5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9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Массмедиа</w:t>
            </w:r>
            <w:proofErr w:type="spellEnd"/>
            <w:r>
              <w:rPr>
                <w:rStyle w:val="FontStyle16"/>
              </w:rPr>
              <w:t xml:space="preserve">. </w:t>
            </w:r>
            <w:proofErr w:type="spellStart"/>
            <w:r>
              <w:rPr>
                <w:rStyle w:val="FontStyle16"/>
              </w:rPr>
              <w:t>Медиаграмотность</w:t>
            </w:r>
            <w:proofErr w:type="spellEnd"/>
            <w:r>
              <w:rPr>
                <w:rStyle w:val="FontStyle16"/>
              </w:rPr>
              <w:t xml:space="preserve"> как важнейшая черта коммуникативного портрета современной личности.</w:t>
            </w:r>
            <w:r w:rsidR="00D0211E">
              <w:rPr>
                <w:rStyle w:val="FontStyle16"/>
              </w:rPr>
              <w:t xml:space="preserve"> Электронные СМИ. </w:t>
            </w:r>
            <w:proofErr w:type="spellStart"/>
            <w:r w:rsidR="00D0211E">
              <w:rPr>
                <w:rStyle w:val="FontStyle16"/>
              </w:rPr>
              <w:t>Медиаиздания</w:t>
            </w:r>
            <w:proofErr w:type="spellEnd"/>
            <w:r w:rsidR="00D0211E">
              <w:rPr>
                <w:rStyle w:val="FontStyle16"/>
              </w:rPr>
              <w:t xml:space="preserve"> для подростков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D0211E">
        <w:trPr>
          <w:trHeight w:val="32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lastRenderedPageBreak/>
              <w:t>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9"/>
              <w:widowControl/>
              <w:spacing w:line="274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Дискуссия «Интернет-это территория знания или досуга?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Подготовка проекта. Радиопередача «Интернет слова. Техпомощь»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Презента</w:t>
            </w:r>
            <w:r w:rsidR="005274DF">
              <w:rPr>
                <w:rStyle w:val="FontStyle16"/>
              </w:rPr>
              <w:t>ц</w:t>
            </w:r>
            <w:r>
              <w:rPr>
                <w:rStyle w:val="FontStyle16"/>
              </w:rPr>
              <w:t>ия проекта. Радиопередача «интернет-слова. Техпомощь»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Заметка. Виды заметок. Заметка в </w:t>
            </w:r>
            <w:proofErr w:type="spellStart"/>
            <w:r>
              <w:rPr>
                <w:rStyle w:val="FontStyle16"/>
              </w:rPr>
              <w:t>медиапространстве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5274DF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Информационная</w:t>
            </w:r>
            <w:r w:rsidR="00D0211E">
              <w:rPr>
                <w:rStyle w:val="FontStyle16"/>
              </w:rPr>
              <w:t xml:space="preserve"> заметка в блоге.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D0211E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Пресс-релиз как </w:t>
            </w:r>
            <w:proofErr w:type="spellStart"/>
            <w:r>
              <w:rPr>
                <w:rStyle w:val="FontStyle16"/>
              </w:rPr>
              <w:t>медиажанр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Практика. Создание пресс-релиза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Мини-конференция «Современные </w:t>
            </w:r>
            <w:proofErr w:type="spellStart"/>
            <w:r>
              <w:rPr>
                <w:rStyle w:val="FontStyle16"/>
              </w:rPr>
              <w:t>медиажанр</w:t>
            </w:r>
            <w:proofErr w:type="spellEnd"/>
            <w:r>
              <w:rPr>
                <w:rStyle w:val="FontStyle16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D0211E">
        <w:trPr>
          <w:trHeight w:val="25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Интервью. Вид интервью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Вопрос для интервью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D0211E">
        <w:trPr>
          <w:trHeight w:val="37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9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Мастер-класс. Тема «Интервью»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D0211E">
        <w:trPr>
          <w:trHeight w:val="21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Игра «Пресс-конференция»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D0211E">
        <w:trPr>
          <w:trHeight w:val="3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Практика. Создание </w:t>
            </w:r>
            <w:proofErr w:type="spellStart"/>
            <w:r>
              <w:rPr>
                <w:rStyle w:val="FontStyle16"/>
              </w:rPr>
              <w:t>аудиоинтервью</w:t>
            </w:r>
            <w:proofErr w:type="spellEnd"/>
            <w:r>
              <w:rPr>
                <w:rStyle w:val="FontStyle16"/>
              </w:rPr>
              <w:t xml:space="preserve"> (интервью-опрос, интервью - анкета)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D0211E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Практика.</w:t>
            </w:r>
            <w:r w:rsidR="005274DF">
              <w:rPr>
                <w:rStyle w:val="FontStyle16"/>
              </w:rPr>
              <w:t xml:space="preserve"> С</w:t>
            </w:r>
            <w:r>
              <w:rPr>
                <w:rStyle w:val="FontStyle16"/>
              </w:rPr>
              <w:t>оздание печатного интервью-мнение, интервью-факт)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Интервью-портрет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  <w:r w:rsidR="00D0211E">
              <w:rPr>
                <w:rStyle w:val="FontStyle16"/>
              </w:rPr>
              <w:t>-18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Практика. Интервью-портрет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D0211E" w:rsidP="002A038F">
            <w:pPr>
              <w:pStyle w:val="Style2"/>
              <w:widowControl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D0211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«Звездное» интервью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Речевой тренинг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Психологический тренинг. Игра-ассоциация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Презентация проектного продукта. «Наши интервью»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23</w:t>
            </w:r>
            <w:r w:rsidR="00D0211E">
              <w:rPr>
                <w:rStyle w:val="FontStyle14"/>
              </w:rPr>
              <w:t>-24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Репортаж. Виды репортажа. Особенности репортажа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D0211E" w:rsidP="002A038F">
            <w:pPr>
              <w:pStyle w:val="Style2"/>
              <w:widowControl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Репортаж с пресс-конференции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Практика. Репортаж с пресс-конференции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Презентация репортажей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Мастер –класс. Тема «Репортаж»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Тематический репортаж с экспериментом «Я волонтер». Практика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Тематический репортаж с экспериментом «Я – волонтер».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Презентация репортажа с экспериментом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Реклама-воздействие или манипуляция?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Создание рекламного видеоролика.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  <w:tr w:rsidR="002A038F" w:rsidRPr="00ED1026" w:rsidTr="002A038F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D0211E" w:rsidP="002A038F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Защита итогового проекта: буклеты «В помощь начинающему журналисту»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Default="002A038F" w:rsidP="002A038F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F" w:rsidRPr="00ED1026" w:rsidRDefault="002A038F" w:rsidP="002A038F">
            <w:pPr>
              <w:pStyle w:val="Style2"/>
              <w:widowControl/>
            </w:pPr>
          </w:p>
        </w:tc>
      </w:tr>
    </w:tbl>
    <w:p w:rsidR="00636E01" w:rsidRDefault="00636E01" w:rsidP="00636E01"/>
    <w:p w:rsidR="00D0211E" w:rsidRDefault="00D0211E" w:rsidP="00D0211E">
      <w:pPr>
        <w:pStyle w:val="Style7"/>
        <w:widowControl/>
        <w:spacing w:before="53"/>
        <w:ind w:right="3379"/>
        <w:jc w:val="center"/>
        <w:rPr>
          <w:rStyle w:val="FontStyle14"/>
          <w:b/>
        </w:rPr>
      </w:pPr>
      <w:r w:rsidRPr="00CB5491">
        <w:rPr>
          <w:rStyle w:val="FontStyle14"/>
          <w:b/>
        </w:rPr>
        <w:t>Календарно-тематическое планирование программы внеурочной</w:t>
      </w:r>
      <w:r>
        <w:rPr>
          <w:rStyle w:val="FontStyle14"/>
          <w:b/>
        </w:rPr>
        <w:t xml:space="preserve"> деятельности «Азбука </w:t>
      </w:r>
      <w:proofErr w:type="spellStart"/>
      <w:r>
        <w:rPr>
          <w:rStyle w:val="FontStyle14"/>
          <w:b/>
        </w:rPr>
        <w:t>медиакультуры</w:t>
      </w:r>
      <w:proofErr w:type="spellEnd"/>
      <w:r w:rsidRPr="00CB5491">
        <w:rPr>
          <w:rStyle w:val="FontStyle14"/>
          <w:b/>
        </w:rPr>
        <w:t>»</w:t>
      </w:r>
      <w:r>
        <w:rPr>
          <w:rStyle w:val="FontStyle14"/>
          <w:b/>
        </w:rPr>
        <w:t xml:space="preserve"> 7 класс</w:t>
      </w:r>
    </w:p>
    <w:p w:rsidR="00D0211E" w:rsidRPr="00CB5491" w:rsidRDefault="00D0211E" w:rsidP="00D0211E">
      <w:pPr>
        <w:pStyle w:val="Style7"/>
        <w:widowControl/>
        <w:spacing w:before="53"/>
        <w:ind w:right="3379"/>
        <w:jc w:val="center"/>
        <w:rPr>
          <w:rStyle w:val="FontStyle14"/>
          <w:b/>
        </w:rPr>
      </w:pPr>
      <w:proofErr w:type="spellStart"/>
      <w:r>
        <w:rPr>
          <w:rStyle w:val="FontStyle14"/>
          <w:b/>
        </w:rPr>
        <w:t>Неоэтикет</w:t>
      </w:r>
      <w:proofErr w:type="spellEnd"/>
      <w:r>
        <w:rPr>
          <w:rStyle w:val="FontStyle14"/>
          <w:b/>
        </w:rPr>
        <w:t xml:space="preserve">. Видео как осуществление коммуникации в </w:t>
      </w:r>
      <w:proofErr w:type="spellStart"/>
      <w:r>
        <w:rPr>
          <w:rStyle w:val="FontStyle14"/>
          <w:b/>
        </w:rPr>
        <w:t>медиасреде</w:t>
      </w:r>
      <w:proofErr w:type="spellEnd"/>
    </w:p>
    <w:p w:rsidR="00D0211E" w:rsidRPr="00ED1026" w:rsidRDefault="00D0211E" w:rsidP="00D0211E">
      <w:pPr>
        <w:spacing w:after="110" w:line="1" w:lineRule="exact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"/>
        <w:gridCol w:w="10631"/>
        <w:gridCol w:w="850"/>
        <w:gridCol w:w="899"/>
        <w:gridCol w:w="1134"/>
        <w:gridCol w:w="992"/>
      </w:tblGrid>
      <w:tr w:rsidR="00D0211E" w:rsidRPr="00ED1026" w:rsidTr="005A2333">
        <w:trPr>
          <w:trHeight w:val="77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5120C1" w:rsidRDefault="00D0211E" w:rsidP="005A2333">
            <w:pPr>
              <w:pStyle w:val="Style8"/>
              <w:widowControl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Номер занятия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5120C1" w:rsidRDefault="00D0211E" w:rsidP="005A2333">
            <w:pPr>
              <w:pStyle w:val="Style8"/>
              <w:widowControl/>
              <w:spacing w:line="240" w:lineRule="auto"/>
              <w:ind w:left="4382"/>
              <w:jc w:val="left"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5120C1" w:rsidRDefault="00D0211E" w:rsidP="005A2333">
            <w:pPr>
              <w:pStyle w:val="Style8"/>
              <w:widowControl/>
              <w:spacing w:line="250" w:lineRule="exact"/>
              <w:rPr>
                <w:rStyle w:val="FontStyle16"/>
                <w:b/>
              </w:rPr>
            </w:pPr>
            <w:proofErr w:type="spellStart"/>
            <w:r>
              <w:rPr>
                <w:rStyle w:val="FontStyle16"/>
                <w:b/>
              </w:rPr>
              <w:t>Колич-тво</w:t>
            </w:r>
            <w:proofErr w:type="spellEnd"/>
            <w:r>
              <w:rPr>
                <w:rStyle w:val="FontStyle16"/>
                <w:b/>
              </w:rPr>
              <w:t xml:space="preserve"> час.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5120C1" w:rsidRDefault="00D0211E" w:rsidP="005A2333">
            <w:pPr>
              <w:pStyle w:val="Style8"/>
              <w:widowControl/>
              <w:spacing w:line="250" w:lineRule="exact"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Дата проведения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5120C1" w:rsidRDefault="00D0211E" w:rsidP="005A2333">
            <w:pPr>
              <w:pStyle w:val="Style8"/>
              <w:widowControl/>
              <w:rPr>
                <w:rStyle w:val="FontStyle16"/>
                <w:b/>
              </w:rPr>
            </w:pPr>
            <w:r w:rsidRPr="005120C1">
              <w:rPr>
                <w:rStyle w:val="FontStyle16"/>
                <w:b/>
              </w:rPr>
              <w:t>Дата проведения по факту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  <w:b/>
              </w:rPr>
            </w:pPr>
            <w:proofErr w:type="spellStart"/>
            <w:r w:rsidRPr="005120C1">
              <w:rPr>
                <w:rStyle w:val="FontStyle16"/>
                <w:b/>
              </w:rPr>
              <w:t>Примеча</w:t>
            </w:r>
            <w:proofErr w:type="spellEnd"/>
            <w:r>
              <w:rPr>
                <w:rStyle w:val="FontStyle16"/>
                <w:b/>
              </w:rPr>
              <w:t>-</w:t>
            </w:r>
          </w:p>
          <w:p w:rsidR="00D0211E" w:rsidRPr="005120C1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  <w:b/>
              </w:rPr>
            </w:pPr>
            <w:proofErr w:type="spellStart"/>
            <w:r w:rsidRPr="005120C1">
              <w:rPr>
                <w:rStyle w:val="FontStyle16"/>
                <w:b/>
              </w:rPr>
              <w:t>ние</w:t>
            </w:r>
            <w:proofErr w:type="spellEnd"/>
          </w:p>
        </w:tc>
      </w:tr>
      <w:tr w:rsidR="00D0211E" w:rsidRPr="00ED1026" w:rsidTr="00D0211E">
        <w:trPr>
          <w:trHeight w:val="27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Введение. Интернет-зло или добро?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D0211E">
        <w:trPr>
          <w:trHeight w:val="29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9"/>
              <w:widowControl/>
              <w:spacing w:line="274" w:lineRule="exact"/>
              <w:ind w:firstLine="5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Неоэтикет</w:t>
            </w:r>
            <w:proofErr w:type="spellEnd"/>
            <w:r>
              <w:rPr>
                <w:rStyle w:val="FontStyle16"/>
              </w:rPr>
              <w:t xml:space="preserve">. Правила поведения в </w:t>
            </w:r>
            <w:proofErr w:type="spellStart"/>
            <w:r>
              <w:rPr>
                <w:rStyle w:val="FontStyle16"/>
              </w:rPr>
              <w:t>медиапространстве</w:t>
            </w:r>
            <w:proofErr w:type="spellEnd"/>
            <w:r>
              <w:rPr>
                <w:rStyle w:val="FontStyle16"/>
              </w:rPr>
              <w:t xml:space="preserve">, </w:t>
            </w:r>
            <w:proofErr w:type="spellStart"/>
            <w:r>
              <w:rPr>
                <w:rStyle w:val="FontStyle16"/>
              </w:rPr>
              <w:t>соцсетях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Практика. Создание листовки «Вредные советы для общения в </w:t>
            </w:r>
            <w:proofErr w:type="spellStart"/>
            <w:r>
              <w:rPr>
                <w:rStyle w:val="FontStyle16"/>
              </w:rPr>
              <w:t>соцсетях</w:t>
            </w:r>
            <w:proofErr w:type="spellEnd"/>
            <w:r>
              <w:rPr>
                <w:rStyle w:val="FontStyle16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Интерактивная беседа в библиотеке «Социальные сети»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Пост в со</w:t>
            </w:r>
            <w:r w:rsidR="005274DF">
              <w:rPr>
                <w:rStyle w:val="FontStyle16"/>
              </w:rPr>
              <w:t>ц</w:t>
            </w:r>
            <w:r>
              <w:rPr>
                <w:rStyle w:val="FontStyle16"/>
              </w:rPr>
              <w:t>иальной группе. Жанровые особенности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 w:rsidRPr="00ED1026">
              <w:rPr>
                <w:rStyle w:val="FontStyle16"/>
              </w:rPr>
              <w:t>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Практика. Составление советов перед публикацией поста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D0211E">
        <w:trPr>
          <w:trHeight w:val="25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Практика. Создание поста. Пост в со</w:t>
            </w:r>
            <w:r w:rsidR="005274DF">
              <w:rPr>
                <w:rStyle w:val="FontStyle16"/>
              </w:rPr>
              <w:t>ц</w:t>
            </w:r>
            <w:r>
              <w:rPr>
                <w:rStyle w:val="FontStyle16"/>
              </w:rPr>
              <w:t>иальной группе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Творческая встреча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Организация конкурса «Со</w:t>
            </w:r>
            <w:r w:rsidR="005274DF">
              <w:rPr>
                <w:rStyle w:val="FontStyle16"/>
              </w:rPr>
              <w:t>ц</w:t>
            </w:r>
            <w:r>
              <w:rPr>
                <w:rStyle w:val="FontStyle16"/>
              </w:rPr>
              <w:t>иальные ролики»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D0211E">
        <w:trPr>
          <w:trHeight w:val="3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Создание проекта-плана подготовки и проведения мероприятия «Социальные ролики»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6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Практика. Создание проект-плана мероприятия «Социальные ролики»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D0211E">
        <w:trPr>
          <w:trHeight w:val="3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9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Мастер – класс по созданию социального ролика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D0211E">
        <w:trPr>
          <w:trHeight w:val="35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Практика. Проведение опроса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D0211E">
        <w:trPr>
          <w:trHeight w:val="35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Тематические блоки жанра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D0211E">
        <w:trPr>
          <w:trHeight w:val="27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Рецензирование социальных роликов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Путешествие в город профессий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Сюжет и содержательный </w:t>
            </w:r>
            <w:proofErr w:type="spellStart"/>
            <w:r>
              <w:rPr>
                <w:rStyle w:val="FontStyle16"/>
              </w:rPr>
              <w:t>контент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видеопродукта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2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Сюжет и содержательный </w:t>
            </w:r>
            <w:proofErr w:type="spellStart"/>
            <w:r>
              <w:rPr>
                <w:rStyle w:val="FontStyle16"/>
              </w:rPr>
              <w:t>контент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видеопродукта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D0211E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Консультация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Практика. Создание тематического социального ролика для </w:t>
            </w:r>
            <w:proofErr w:type="spellStart"/>
            <w:r>
              <w:rPr>
                <w:rStyle w:val="FontStyle14"/>
              </w:rPr>
              <w:t>конкрса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Мастер-класс по техническому обеспечению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D0211E">
            <w:pPr>
              <w:pStyle w:val="Style8"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Практика. Создание тематического социального ролика для конкурса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23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spacing w:line="240" w:lineRule="auto"/>
              <w:jc w:val="left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Педпоказ</w:t>
            </w:r>
            <w:proofErr w:type="spellEnd"/>
            <w:r>
              <w:rPr>
                <w:rStyle w:val="FontStyle14"/>
              </w:rPr>
              <w:t xml:space="preserve"> социального ролика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Пиар-кампания по продвижению продукта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Практика. Пиар-кампания по продвижению продукта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Работа над </w:t>
            </w:r>
            <w:proofErr w:type="spellStart"/>
            <w:r>
              <w:rPr>
                <w:rStyle w:val="FontStyle14"/>
              </w:rPr>
              <w:t>итоговм</w:t>
            </w:r>
            <w:proofErr w:type="spellEnd"/>
            <w:r>
              <w:rPr>
                <w:rStyle w:val="FontStyle14"/>
              </w:rPr>
              <w:t xml:space="preserve"> мероприятием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Пиар-кампания по продвижению фестиваля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Работа над итоговым мероприятием. консультация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29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Практика. Работа над итоговым мероприятием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Практика. Работа над итоговым мероприятием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Мероприятие «Фестиваль социальных роликов»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Посещение </w:t>
            </w:r>
            <w:proofErr w:type="spellStart"/>
            <w:r>
              <w:rPr>
                <w:rStyle w:val="FontStyle14"/>
              </w:rPr>
              <w:t>видеофестиваля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Создание видеопроекта. Поздравление выпускникам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  <w:tr w:rsidR="00D0211E" w:rsidRPr="00ED1026" w:rsidTr="005A2333">
        <w:trPr>
          <w:trHeight w:val="1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rPr>
                <w:rStyle w:val="FontStyle14"/>
              </w:rPr>
            </w:pPr>
            <w:r>
              <w:rPr>
                <w:rStyle w:val="FontStyle14"/>
              </w:rPr>
              <w:t>34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Защита проекта «Виват, выпускники!»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Default="00D0211E" w:rsidP="005A2333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1E" w:rsidRPr="00ED1026" w:rsidRDefault="00D0211E" w:rsidP="005A2333">
            <w:pPr>
              <w:pStyle w:val="Style2"/>
              <w:widowControl/>
            </w:pPr>
          </w:p>
        </w:tc>
      </w:tr>
    </w:tbl>
    <w:p w:rsidR="00636E01" w:rsidRPr="009042AB" w:rsidRDefault="00636E01" w:rsidP="0063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6E01" w:rsidRDefault="005A2333" w:rsidP="0063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освоения курса</w:t>
      </w:r>
    </w:p>
    <w:p w:rsidR="005A2333" w:rsidRDefault="005A2333" w:rsidP="0063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 класс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1. Коммуникация 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медиасреде</w:t>
      </w:r>
      <w:proofErr w:type="spellEnd"/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</w:t>
      </w:r>
      <w:r w:rsidR="00EB2A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результаты: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ответственного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отношеня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учению, готовности 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освоение социальных норма, правил поведения, ролей и форм социальной жизни в группах и сообществах;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ценности безопасного образа жизни в общении и сотрудничестве со сверстниками, детьми младшего возраста,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взрослми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людьми.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или присутствии планируемого результата;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выделять общий признак двух или нескольких предметов или явлений и объяснить их сходство;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объединять предметы и явления в группы по определенным признакам, сравнить, классифицировать и обобщить факты и явления.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осуществлть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взаимодействие с электронными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поисковми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системами, словарями;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оформлять свои мысли в устной и письменной речи;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сотрудничать в совместном решении проблемы.</w:t>
      </w:r>
    </w:p>
    <w:p w:rsidR="005A2333" w:rsidRPr="00C75ABB" w:rsidRDefault="005A2333" w:rsidP="005A2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5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2. Жанровое своеобразие СМС-сообщений</w:t>
      </w:r>
    </w:p>
    <w:p w:rsidR="005A2333" w:rsidRDefault="005A2333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5A2333" w:rsidRDefault="00EB2A99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коммуникативной компетентности в общении и сотрудничестве со сверстниками, взрослыми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проессе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общественной и творческой деятельности.</w:t>
      </w:r>
    </w:p>
    <w:p w:rsidR="00EB2A99" w:rsidRDefault="00EB2A99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Метапредметные результаты:</w:t>
      </w:r>
    </w:p>
    <w:p w:rsidR="00EB2A99" w:rsidRDefault="00EB2A99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ставить цель деятельности на основе определенной проблемы и существующих возможностей;</w:t>
      </w:r>
    </w:p>
    <w:p w:rsidR="00EB2A99" w:rsidRDefault="00EB2A99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создавать письменные «клишированные» и оригинальные текст с использованием необходимых речевых средств;</w:t>
      </w:r>
    </w:p>
    <w:p w:rsidR="00EB2A99" w:rsidRDefault="00EB2A99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выделять общий признак двух или нескольких явлений;</w:t>
      </w:r>
    </w:p>
    <w:p w:rsidR="00EB2A99" w:rsidRDefault="00EB2A99" w:rsidP="005A23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выявлять и называть причины явления.</w:t>
      </w:r>
    </w:p>
    <w:p w:rsidR="00EB2A99" w:rsidRPr="00C75ABB" w:rsidRDefault="00EB2A99" w:rsidP="00E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5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3. Жанровое своеобразие электронного письма</w:t>
      </w:r>
    </w:p>
    <w:p w:rsidR="00EB2A99" w:rsidRDefault="00EB2A99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EB2A99" w:rsidRDefault="00EB2A99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мнению;</w:t>
      </w:r>
    </w:p>
    <w:p w:rsidR="00EB2A99" w:rsidRDefault="00EB2A99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сообществах.</w:t>
      </w:r>
    </w:p>
    <w:p w:rsidR="00EB2A99" w:rsidRDefault="00EB2A99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результат:</w:t>
      </w:r>
    </w:p>
    <w:p w:rsidR="00EB2A99" w:rsidRDefault="00EB2A99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оценивать свою деятельности, аргументируя причины достижения или отсутствия планируемого результата-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задач.</w:t>
      </w:r>
    </w:p>
    <w:p w:rsidR="00EB2A99" w:rsidRPr="00C75ABB" w:rsidRDefault="00EB2A99" w:rsidP="00E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5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4. Подпись под фотографией в социальных сетях</w:t>
      </w:r>
    </w:p>
    <w:p w:rsidR="00EB2A99" w:rsidRDefault="00EB2A99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EB2A99" w:rsidRDefault="00C75ABB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коммуникативной компетентности в общении и сотрудничестве со сверстниками, взрослыми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проессе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образовательной, проектной, творческой деятельности.</w:t>
      </w:r>
    </w:p>
    <w:p w:rsidR="00C75ABB" w:rsidRDefault="00C75ABB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EB2A99" w:rsidRDefault="00C75ABB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C75ABB" w:rsidRDefault="00C75ABB" w:rsidP="00E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выполнять различные роли в группе, сотрудничать в совместном решении проблемы.</w:t>
      </w:r>
    </w:p>
    <w:p w:rsidR="00C75ABB" w:rsidRDefault="00C75ABB" w:rsidP="00C7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75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5. Жанровое своеобразие </w:t>
      </w:r>
      <w:proofErr w:type="spellStart"/>
      <w:r w:rsidRPr="00C75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поликодовых</w:t>
      </w:r>
      <w:proofErr w:type="spellEnd"/>
      <w:r w:rsidRPr="00C75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текстов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целостного мировоззрения, соответствующего современному уровню общественной практики, учитывающего социальное, культурное,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язковое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духовное многообразие современного мира;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сверстниками.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находить достаточное средства для выполнения учебных действий в изменяющейся ситуации или при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отстутствии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планируемого результата;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объединять предметы или явления в группы по определенным признакам, сравнивать, классифицировать и обобщать факт явления;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-находить в тексте требуемую информацию (в соответствии с целями своей деятельности);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A44D98" w:rsidRPr="005274DF" w:rsidRDefault="00A44D98" w:rsidP="00A4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6. Роль реклам в современном обществе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формирование коммуникативной компетентности в общении и сотрудничестве со сверстниками в процессе творческой деятельности.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участвовать в диалоге: слушать и понимать других, высказывать свою точку зрения на обсуждаемый предмет;</w:t>
      </w: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вербализовывать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эмоциональное впечатление, оказанное источником.</w:t>
      </w:r>
    </w:p>
    <w:p w:rsidR="00A44D98" w:rsidRPr="005274DF" w:rsidRDefault="00A44D98" w:rsidP="00A4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7. Итоговый проект</w:t>
      </w:r>
    </w:p>
    <w:p w:rsidR="00A44D98" w:rsidRDefault="009D6297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9D6297" w:rsidRDefault="009D6297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человеку;</w:t>
      </w:r>
    </w:p>
    <w:p w:rsidR="009D6297" w:rsidRDefault="009D6297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 в процессе творческой и других видов деятельности.</w:t>
      </w:r>
    </w:p>
    <w:p w:rsidR="009D6297" w:rsidRDefault="009D6297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9D6297" w:rsidRDefault="009D6297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оценивать продукт своей деятельности по заданным или самостоятельно определенным критериям в соответствии с целью деятельности;</w:t>
      </w:r>
    </w:p>
    <w:p w:rsidR="009D6297" w:rsidRDefault="009D6297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обучающихся.</w:t>
      </w: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297" w:rsidRPr="005274DF" w:rsidRDefault="009D6297" w:rsidP="009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</w:t>
      </w:r>
    </w:p>
    <w:p w:rsidR="009D6297" w:rsidRPr="005274DF" w:rsidRDefault="009D6297" w:rsidP="009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1. </w:t>
      </w:r>
      <w:proofErr w:type="spellStart"/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Медиаграмотность</w:t>
      </w:r>
      <w:proofErr w:type="spellEnd"/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современного интернет-пользователя</w:t>
      </w: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сверстниками.</w:t>
      </w: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ситуации;</w:t>
      </w: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находить в тексте требуемую информацию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целями своей де</w:t>
      </w:r>
      <w:r w:rsidR="00527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тельности);</w:t>
      </w: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оформлять свои мысли в устной речи.</w:t>
      </w:r>
    </w:p>
    <w:p w:rsidR="009D6297" w:rsidRPr="005274DF" w:rsidRDefault="009D6297" w:rsidP="009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2. Заметка как </w:t>
      </w:r>
      <w:proofErr w:type="spellStart"/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медиажанр</w:t>
      </w:r>
      <w:proofErr w:type="spellEnd"/>
    </w:p>
    <w:p w:rsidR="009D6297" w:rsidRDefault="000966EA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0966EA" w:rsidRDefault="000966EA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целостного мировоззрения, соответствующему современному уровню общественной практики, учитывающего социальное, культурное, языковое, духовное многообразие современного мира;</w:t>
      </w:r>
    </w:p>
    <w:p w:rsidR="000966EA" w:rsidRDefault="000966EA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сверстниками.</w:t>
      </w:r>
    </w:p>
    <w:p w:rsidR="000966EA" w:rsidRDefault="000966EA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0966EA" w:rsidRDefault="000966EA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наблюдать и анализировать собственную учебную и познавательную деятельность;</w:t>
      </w:r>
    </w:p>
    <w:p w:rsidR="000966EA" w:rsidRDefault="000966EA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структурировать текст;</w:t>
      </w:r>
    </w:p>
    <w:p w:rsidR="000966EA" w:rsidRDefault="000966EA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оформлять свои мысли в письменной речи.</w:t>
      </w:r>
    </w:p>
    <w:p w:rsidR="000966EA" w:rsidRPr="005274DF" w:rsidRDefault="000966EA" w:rsidP="0009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3. Иды современных </w:t>
      </w:r>
      <w:proofErr w:type="spellStart"/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медиажанров</w:t>
      </w:r>
      <w:proofErr w:type="spellEnd"/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Личностные результаты: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мнению;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освоение социальных правил поведения, ролей и форм социальной жизни в сообществах.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 ориентироваться в содержании текста, понимать целостный смысл текста.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6EA" w:rsidRPr="005274DF" w:rsidRDefault="000966EA" w:rsidP="0009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4. Интервью как </w:t>
      </w:r>
      <w:proofErr w:type="spellStart"/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медиажанр</w:t>
      </w:r>
      <w:proofErr w:type="spellEnd"/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поведения.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оценивать свою деятельность, арг</w:t>
      </w:r>
      <w:r w:rsidR="00100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ментируя</w:t>
      </w:r>
      <w:r w:rsidR="00100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причин достижения или отсутствия планируемого </w:t>
      </w:r>
      <w:proofErr w:type="spellStart"/>
      <w:r w:rsidR="00100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</w:t>
      </w:r>
      <w:proofErr w:type="spellEnd"/>
      <w:r w:rsidR="00100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100359" w:rsidRDefault="00100359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осуществлять взаимодействие с электронными поисковыми системами;</w:t>
      </w:r>
    </w:p>
    <w:p w:rsidR="00100359" w:rsidRPr="005274DF" w:rsidRDefault="00100359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планировать общие способ работ групп.</w:t>
      </w:r>
    </w:p>
    <w:p w:rsidR="00100359" w:rsidRPr="005274DF" w:rsidRDefault="00100359" w:rsidP="0010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5. Репортаж как </w:t>
      </w:r>
      <w:proofErr w:type="spellStart"/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медиажанр</w:t>
      </w:r>
      <w:proofErr w:type="spellEnd"/>
    </w:p>
    <w:p w:rsidR="00100359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100359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освоение социальных норма, правил поведения, ролей и форм социальной</w:t>
      </w:r>
      <w:r w:rsidR="000F4D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жизни;</w:t>
      </w:r>
    </w:p>
    <w:p w:rsidR="000F4D9C" w:rsidRDefault="000F4D9C" w:rsidP="0010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мировоззрению.</w:t>
      </w:r>
    </w:p>
    <w:p w:rsidR="000F4D9C" w:rsidRDefault="000F4D9C" w:rsidP="0010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0F4D9C" w:rsidRDefault="000F4D9C" w:rsidP="0010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оценивать прод</w:t>
      </w:r>
      <w:r w:rsidR="00E31A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 своей деятельности по заданным или самостоятельно определенным критериям в соответствии с целью деятельности;</w:t>
      </w:r>
    </w:p>
    <w:p w:rsidR="00E31ADF" w:rsidRDefault="00E31ADF" w:rsidP="0010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выполнять различные роли в группе, сотрудничать в совместном решении проблемы;</w:t>
      </w:r>
    </w:p>
    <w:p w:rsidR="00E31ADF" w:rsidRDefault="00E31ADF" w:rsidP="0010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уважительно относится к партнерам, проявлять внимание к личности другого.</w:t>
      </w:r>
    </w:p>
    <w:p w:rsidR="00E31ADF" w:rsidRPr="005274DF" w:rsidRDefault="00E31ADF" w:rsidP="00E3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6. Реклама как </w:t>
      </w:r>
      <w:proofErr w:type="spellStart"/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медиажанр</w:t>
      </w:r>
      <w:proofErr w:type="spellEnd"/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освоение социальных норм, правил поведения, ролей и форм социальной жизни;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человеку.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осуществлять взаимодействие с электронными поисковыми системами;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-структурировать текст;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уважительно относиться к партнерам, проявлять внимание к личности другого.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31ADF" w:rsidRPr="005274DF" w:rsidRDefault="00E31ADF" w:rsidP="00E3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класс</w:t>
      </w:r>
    </w:p>
    <w:p w:rsidR="00E31ADF" w:rsidRPr="005274DF" w:rsidRDefault="00E31ADF" w:rsidP="00E3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1. Грамотная коммуникация в социальной группе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ответственного отношения к учителю, готовности 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ставить цель деятельности на основе определенной проблемы и су</w:t>
      </w:r>
      <w:r w:rsidR="00B72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ществующих возможностей;</w:t>
      </w:r>
    </w:p>
    <w:p w:rsidR="00B72EE1" w:rsidRDefault="00B72EE1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самостоятельно осуществлять причинно-следственный анализ;</w:t>
      </w:r>
    </w:p>
    <w:p w:rsidR="00B72EE1" w:rsidRDefault="00B72EE1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аргументировать свою точку зрения, спорить и отстаивать свою позицию невраждебным для оппонентов способом;</w:t>
      </w:r>
    </w:p>
    <w:p w:rsidR="00B72EE1" w:rsidRDefault="00B72EE1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B72EE1" w:rsidRPr="005274DF" w:rsidRDefault="00B72EE1" w:rsidP="00B7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2. Ролик как средство воздействия на аудиторию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сообществах;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коммуникативной компетентности в общении и сотрудничестве со сверстниками,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взрослми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процессе творческой и других видов деятельности.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 результаты: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ставить цель деятельности на основе определенной проблемы и существующих возможностей;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составлять план решения проблемы;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формулировать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задачи как шаги достижения поставленной цели деятельности;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преобразовать текст, «переводя» его в другую модальность; интерпретировать текст;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-устанавливать рабочие отношения, эффективно сотрудничать и способствовать продуктивной кооперации;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проявлять адекватное межличностное восприятие партнера.</w:t>
      </w:r>
    </w:p>
    <w:p w:rsidR="00B72EE1" w:rsidRPr="005274DF" w:rsidRDefault="00B72EE1" w:rsidP="00B7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3. Итоговый проект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результаты: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формирование коммуникативной компетентности в общении и сотрудничестве со сверстниками в процессе творческой и других видов </w:t>
      </w:r>
      <w:r w:rsidR="00EB3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еятельности.</w:t>
      </w:r>
    </w:p>
    <w:p w:rsidR="00B72EE1" w:rsidRDefault="00B72EE1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Метапаредметные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результаты</w:t>
      </w:r>
      <w:r w:rsidR="00EB3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EB3CB2" w:rsidRDefault="00EB3CB2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самостоятельно искать средства для решения задачи;</w:t>
      </w:r>
    </w:p>
    <w:p w:rsidR="00EB3CB2" w:rsidRDefault="00EB3CB2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брать на себя инициативу в организации совместного действия;</w:t>
      </w:r>
    </w:p>
    <w:p w:rsidR="00EB3CB2" w:rsidRDefault="00EB3CB2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использовать адекватные языковые средства для отражения в форме речевых высказываний своих чувств, мыслей;</w:t>
      </w:r>
    </w:p>
    <w:p w:rsidR="00EB3CB2" w:rsidRDefault="00EB3CB2" w:rsidP="00B72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устанавливать рабочие отношения, эффективно сотрудничать и способствовать продуктивной кооперации.</w:t>
      </w:r>
    </w:p>
    <w:p w:rsidR="006E08E3" w:rsidRDefault="006E08E3" w:rsidP="00B7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2EE1" w:rsidRPr="005274DF" w:rsidRDefault="006E08E3" w:rsidP="00B7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проектов</w:t>
      </w:r>
    </w:p>
    <w:p w:rsidR="006E08E3" w:rsidRPr="005274DF" w:rsidRDefault="006E08E3" w:rsidP="00B7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оценивания проектов для 5-6 классов</w:t>
      </w:r>
    </w:p>
    <w:tbl>
      <w:tblPr>
        <w:tblStyle w:val="a4"/>
        <w:tblW w:w="0" w:type="auto"/>
        <w:tblLook w:val="04A0"/>
      </w:tblPr>
      <w:tblGrid>
        <w:gridCol w:w="13462"/>
        <w:gridCol w:w="1098"/>
      </w:tblGrid>
      <w:tr w:rsidR="006E08E3" w:rsidTr="006E08E3">
        <w:tc>
          <w:tcPr>
            <w:tcW w:w="13462" w:type="dxa"/>
          </w:tcPr>
          <w:p w:rsidR="006E08E3" w:rsidRPr="005274DF" w:rsidRDefault="006E08E3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Критерий «постановка цели, планирование путей ее достижения» </w:t>
            </w:r>
            <w:proofErr w:type="gramStart"/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макс. 3 балла)</w:t>
            </w:r>
          </w:p>
        </w:tc>
        <w:tc>
          <w:tcPr>
            <w:tcW w:w="1098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6E08E3" w:rsidTr="006E08E3">
        <w:tc>
          <w:tcPr>
            <w:tcW w:w="13462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 не сформулирована</w:t>
            </w:r>
          </w:p>
        </w:tc>
        <w:tc>
          <w:tcPr>
            <w:tcW w:w="1098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E08E3" w:rsidTr="006E08E3">
        <w:tc>
          <w:tcPr>
            <w:tcW w:w="13462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 определена, но план ее достижения отсутствует</w:t>
            </w:r>
          </w:p>
        </w:tc>
        <w:tc>
          <w:tcPr>
            <w:tcW w:w="1098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08E3" w:rsidTr="006E08E3">
        <w:tc>
          <w:tcPr>
            <w:tcW w:w="13462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 определена, дан краткий план ее достижения</w:t>
            </w:r>
          </w:p>
        </w:tc>
        <w:tc>
          <w:tcPr>
            <w:tcW w:w="1098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E08E3" w:rsidTr="006E08E3">
        <w:tc>
          <w:tcPr>
            <w:tcW w:w="13462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 определена, ясно описана, дан подробный план ее достижения</w:t>
            </w:r>
          </w:p>
        </w:tc>
        <w:tc>
          <w:tcPr>
            <w:tcW w:w="1098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E08E3" w:rsidTr="006E08E3">
        <w:tc>
          <w:tcPr>
            <w:tcW w:w="13462" w:type="dxa"/>
          </w:tcPr>
          <w:p w:rsidR="006E08E3" w:rsidRPr="005274DF" w:rsidRDefault="006E08E3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«Глубина раскрытия тем</w:t>
            </w:r>
            <w:r w:rsidR="00F601E2"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ы проекта» (макс.3 балла)</w:t>
            </w:r>
          </w:p>
        </w:tc>
        <w:tc>
          <w:tcPr>
            <w:tcW w:w="1098" w:type="dxa"/>
          </w:tcPr>
          <w:p w:rsidR="006E08E3" w:rsidRDefault="006E08E3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08E3" w:rsidTr="006E08E3">
        <w:tc>
          <w:tcPr>
            <w:tcW w:w="13462" w:type="dxa"/>
          </w:tcPr>
          <w:p w:rsidR="006E08E3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проекта не раскрыта</w:t>
            </w:r>
          </w:p>
        </w:tc>
        <w:tc>
          <w:tcPr>
            <w:tcW w:w="1098" w:type="dxa"/>
          </w:tcPr>
          <w:p w:rsidR="006E08E3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E08E3" w:rsidTr="006E08E3">
        <w:tc>
          <w:tcPr>
            <w:tcW w:w="13462" w:type="dxa"/>
          </w:tcPr>
          <w:p w:rsidR="006E08E3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проекта раскрыта фрагментарно</w:t>
            </w:r>
          </w:p>
        </w:tc>
        <w:tc>
          <w:tcPr>
            <w:tcW w:w="1098" w:type="dxa"/>
          </w:tcPr>
          <w:p w:rsidR="006E08E3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601E2" w:rsidTr="006E08E3">
        <w:tc>
          <w:tcPr>
            <w:tcW w:w="13462" w:type="dxa"/>
          </w:tcPr>
          <w:p w:rsidR="00F601E2" w:rsidRPr="005274DF" w:rsidRDefault="00F601E2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Критерий «Разнообразие источников информации, целесообразность их использования» </w:t>
            </w:r>
            <w:proofErr w:type="gramStart"/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макс. 3 балла)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Использована неподходящая информация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Большая часть предоставленной информации не относится к теме работы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601E2" w:rsidTr="006E08E3">
        <w:tc>
          <w:tcPr>
            <w:tcW w:w="13462" w:type="dxa"/>
          </w:tcPr>
          <w:p w:rsidR="00F601E2" w:rsidRPr="005274DF" w:rsidRDefault="00F601E2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«Личная заинтересованность автора, творческий подход к работе» (макс.3 балла)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шаблонная, показывающая формальное отношение автора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Автор проявил незначительный интерес к теме проекта, но не продемонстрировал самостоятельность в работе, не использовал возможности творческого подхода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601E2" w:rsidTr="006E08E3">
        <w:tc>
          <w:tcPr>
            <w:tcW w:w="13462" w:type="dxa"/>
          </w:tcPr>
          <w:p w:rsidR="00F601E2" w:rsidRPr="005274DF" w:rsidRDefault="00F601E2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«Соответствие требованиям оформление письменной части» (макс.3 балла)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Письменная часть проекта отсутствует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письменной части работы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Предпринят попытки оформить работу в соответствии с установленными   правилами, придать ей соответствующую структуру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отличается четким и грамотн</w:t>
            </w:r>
            <w:r w:rsidR="005274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 оформлением в точном соответствии с установленными правилами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601E2" w:rsidTr="006E08E3">
        <w:tc>
          <w:tcPr>
            <w:tcW w:w="13462" w:type="dxa"/>
          </w:tcPr>
          <w:p w:rsidR="00F601E2" w:rsidRPr="005274DF" w:rsidRDefault="00F601E2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«Качество проведения презентации» (макс.3балла)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Презентация не проведена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601E2" w:rsidTr="006E08E3">
        <w:tc>
          <w:tcPr>
            <w:tcW w:w="13462" w:type="dxa"/>
          </w:tcPr>
          <w:p w:rsidR="00F601E2" w:rsidRPr="005274DF" w:rsidRDefault="00F601E2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«Качество проектного продукта» (макс.3балла)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Проектный продукт отсутствует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Проектный продукт не соответствует требованиям качества (эстетика, удобство использовании, соответствие заявленным целям)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601E2" w:rsidTr="006E08E3">
        <w:tc>
          <w:tcPr>
            <w:tcW w:w="13462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8" w:type="dxa"/>
          </w:tcPr>
          <w:p w:rsidR="00F601E2" w:rsidRDefault="00F601E2" w:rsidP="006E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6E08E3" w:rsidRDefault="006E08E3" w:rsidP="006E0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274DF" w:rsidRPr="005274DF" w:rsidRDefault="005274DF" w:rsidP="0052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7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оценивания проектов для 7 класса</w:t>
      </w:r>
    </w:p>
    <w:tbl>
      <w:tblPr>
        <w:tblStyle w:val="a4"/>
        <w:tblW w:w="0" w:type="auto"/>
        <w:tblLook w:val="04A0"/>
      </w:tblPr>
      <w:tblGrid>
        <w:gridCol w:w="13462"/>
        <w:gridCol w:w="1098"/>
      </w:tblGrid>
      <w:tr w:rsidR="005274DF" w:rsidTr="00C87151">
        <w:tc>
          <w:tcPr>
            <w:tcW w:w="13462" w:type="dxa"/>
          </w:tcPr>
          <w:p w:rsidR="005274DF" w:rsidRPr="005274DF" w:rsidRDefault="005274DF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Критерий «постановка цели, планирование путей ее достижения» </w:t>
            </w:r>
            <w:proofErr w:type="gramStart"/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макс. 3 балла)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 не сформулирована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 определена, но план ее достижения отсутствует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 определена, дан краткий план ее достижения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 определена, ясно описана, дан подробный план ее достижения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274DF" w:rsidTr="00C87151">
        <w:tc>
          <w:tcPr>
            <w:tcW w:w="13462" w:type="dxa"/>
          </w:tcPr>
          <w:p w:rsidR="005274DF" w:rsidRPr="005274DF" w:rsidRDefault="005274DF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«Глубина раскрытия темы проекта» (макс.3 балла)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проекта не раскрыта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проекта раскрыта фрагментарно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274DF" w:rsidTr="00C87151">
        <w:tc>
          <w:tcPr>
            <w:tcW w:w="13462" w:type="dxa"/>
          </w:tcPr>
          <w:p w:rsidR="005274DF" w:rsidRPr="005274DF" w:rsidRDefault="005274DF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Критерий «Разнообразие источников информации, целесообразность их использования» </w:t>
            </w:r>
            <w:proofErr w:type="gramStart"/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макс. 3 балла)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Использована неподходящая информация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Большая часть предоставленной информации не относится к теме работы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274DF" w:rsidTr="00C87151">
        <w:tc>
          <w:tcPr>
            <w:tcW w:w="13462" w:type="dxa"/>
          </w:tcPr>
          <w:p w:rsidR="005274DF" w:rsidRPr="005274DF" w:rsidRDefault="005274DF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«Анализ хода работы, выводы и перспективы» (макс.3 балла)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предприняты попытки проанализировать ход и результат работы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Анализ заменен кратким описанием хода и порядка работы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самостоятельная, демонстрирующая серьезную заинтересованность автора; предпринята попытка представить личный взгляд на тему проекта, применены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творчеетва</w:t>
            </w:r>
            <w:proofErr w:type="spellEnd"/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274DF" w:rsidTr="00C87151">
        <w:tc>
          <w:tcPr>
            <w:tcW w:w="13462" w:type="dxa"/>
          </w:tcPr>
          <w:p w:rsidR="005274DF" w:rsidRPr="005274DF" w:rsidRDefault="005274DF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«Соответствие требованиям оформление письменной части» (макс.3 балла)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Письменная часть проекта отсутствует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письменной части работы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Предпринят попытки оформить работу в соответствии с установленными   правилами, придать ей соответствующую структуру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274DF" w:rsidTr="00C87151">
        <w:tc>
          <w:tcPr>
            <w:tcW w:w="13462" w:type="dxa"/>
          </w:tcPr>
          <w:p w:rsidR="005274DF" w:rsidRPr="005274DF" w:rsidRDefault="005274DF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«Качество проведения презентации» (макс.3балла)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Презентация не проведена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274DF" w:rsidTr="00C87151">
        <w:tc>
          <w:tcPr>
            <w:tcW w:w="13462" w:type="dxa"/>
          </w:tcPr>
          <w:p w:rsidR="005274DF" w:rsidRPr="005274DF" w:rsidRDefault="005274DF" w:rsidP="00527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74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«Качество проектного продукта» (макс.3балла)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Проектный продукт отсутствует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Проектный продукт не соответствует требованиям качества (эстетика, удобство использовании, соответствие заявленным целям)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274DF" w:rsidTr="00C87151">
        <w:tc>
          <w:tcPr>
            <w:tcW w:w="13462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8" w:type="dxa"/>
          </w:tcPr>
          <w:p w:rsidR="005274DF" w:rsidRDefault="005274DF" w:rsidP="00C871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6E08E3" w:rsidRDefault="006E08E3" w:rsidP="006E0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E08E3" w:rsidRDefault="006E08E3" w:rsidP="00B7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31ADF" w:rsidRDefault="00E31ADF" w:rsidP="00E31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4D9C" w:rsidRDefault="000F4D9C" w:rsidP="0010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6EA" w:rsidRDefault="000966EA" w:rsidP="0009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297" w:rsidRDefault="009D6297" w:rsidP="009D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44D98" w:rsidRPr="00A44D98" w:rsidRDefault="00A44D98" w:rsidP="00A44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75ABB" w:rsidRPr="00C75ABB" w:rsidRDefault="00C75ABB" w:rsidP="00C75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C75ABB" w:rsidRPr="00C75ABB" w:rsidSect="00345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5FB4"/>
    <w:multiLevelType w:val="hybridMultilevel"/>
    <w:tmpl w:val="3CF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BD0"/>
    <w:rsid w:val="000236E0"/>
    <w:rsid w:val="00080CD2"/>
    <w:rsid w:val="000966EA"/>
    <w:rsid w:val="000975C6"/>
    <w:rsid w:val="000B3925"/>
    <w:rsid w:val="000F4D9C"/>
    <w:rsid w:val="00100359"/>
    <w:rsid w:val="00151917"/>
    <w:rsid w:val="00190D16"/>
    <w:rsid w:val="001C4A2A"/>
    <w:rsid w:val="00261785"/>
    <w:rsid w:val="00277CC8"/>
    <w:rsid w:val="002853B1"/>
    <w:rsid w:val="00296B69"/>
    <w:rsid w:val="002A038F"/>
    <w:rsid w:val="00345B64"/>
    <w:rsid w:val="003A07E3"/>
    <w:rsid w:val="003A5D3A"/>
    <w:rsid w:val="00410685"/>
    <w:rsid w:val="004A1453"/>
    <w:rsid w:val="004E1B57"/>
    <w:rsid w:val="005274DF"/>
    <w:rsid w:val="005A2333"/>
    <w:rsid w:val="005E5F0E"/>
    <w:rsid w:val="00600DBC"/>
    <w:rsid w:val="0060464D"/>
    <w:rsid w:val="00636E01"/>
    <w:rsid w:val="0065192E"/>
    <w:rsid w:val="006812FF"/>
    <w:rsid w:val="006E08E3"/>
    <w:rsid w:val="006F1B4A"/>
    <w:rsid w:val="00764D35"/>
    <w:rsid w:val="007B0ECF"/>
    <w:rsid w:val="007C7C82"/>
    <w:rsid w:val="00850256"/>
    <w:rsid w:val="00854BD4"/>
    <w:rsid w:val="00900F49"/>
    <w:rsid w:val="00912BD0"/>
    <w:rsid w:val="00950F9B"/>
    <w:rsid w:val="00980916"/>
    <w:rsid w:val="009A2F23"/>
    <w:rsid w:val="009B187E"/>
    <w:rsid w:val="009C0E08"/>
    <w:rsid w:val="009D6297"/>
    <w:rsid w:val="00A44D98"/>
    <w:rsid w:val="00B45D88"/>
    <w:rsid w:val="00B72EE1"/>
    <w:rsid w:val="00BB24FF"/>
    <w:rsid w:val="00BF6BC2"/>
    <w:rsid w:val="00C31D97"/>
    <w:rsid w:val="00C63C0F"/>
    <w:rsid w:val="00C75ABB"/>
    <w:rsid w:val="00D0211E"/>
    <w:rsid w:val="00D1789C"/>
    <w:rsid w:val="00D81C50"/>
    <w:rsid w:val="00D8205F"/>
    <w:rsid w:val="00D97493"/>
    <w:rsid w:val="00DC69F3"/>
    <w:rsid w:val="00E31ADF"/>
    <w:rsid w:val="00EB2A99"/>
    <w:rsid w:val="00EB3CB2"/>
    <w:rsid w:val="00EB4293"/>
    <w:rsid w:val="00F02DAF"/>
    <w:rsid w:val="00F30B48"/>
    <w:rsid w:val="00F34F1D"/>
    <w:rsid w:val="00F6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50"/>
    <w:pPr>
      <w:ind w:left="720"/>
      <w:contextualSpacing/>
    </w:pPr>
  </w:style>
  <w:style w:type="paragraph" w:customStyle="1" w:styleId="Style2">
    <w:name w:val="Style2"/>
    <w:basedOn w:val="a"/>
    <w:uiPriority w:val="99"/>
    <w:rsid w:val="00636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36E01"/>
    <w:pPr>
      <w:widowControl w:val="0"/>
      <w:autoSpaceDE w:val="0"/>
      <w:autoSpaceDN w:val="0"/>
      <w:adjustRightInd w:val="0"/>
      <w:spacing w:after="0" w:line="288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6E0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36E0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36E0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636E01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6E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8534</Words>
  <Characters>48647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Наталья</cp:lastModifiedBy>
  <cp:revision>2</cp:revision>
  <dcterms:created xsi:type="dcterms:W3CDTF">2022-12-26T17:40:00Z</dcterms:created>
  <dcterms:modified xsi:type="dcterms:W3CDTF">2022-12-26T17:40:00Z</dcterms:modified>
</cp:coreProperties>
</file>